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6FF7B05B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 xml:space="preserve">Allegato </w:t>
      </w:r>
      <w:r w:rsidR="00355BF0">
        <w:rPr>
          <w:i w:val="0"/>
          <w:sz w:val="52"/>
          <w:u w:val="single"/>
        </w:rPr>
        <w:t>5</w:t>
      </w:r>
    </w:p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6DB54C60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 w:rsidR="00431B6F"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2) Titolarità a rappresentare l’Impresa (titolare, legale rappresentante, procuratore </w:t>
      </w:r>
      <w:proofErr w:type="spellStart"/>
      <w:r>
        <w:rPr>
          <w:rFonts w:ascii="Arial" w:hAnsi="Arial" w:cs="Arial"/>
          <w:szCs w:val="22"/>
        </w:rPr>
        <w:t>etc</w:t>
      </w:r>
      <w:proofErr w:type="spellEnd"/>
      <w:r>
        <w:rPr>
          <w:rFonts w:ascii="Arial" w:hAnsi="Arial" w:cs="Arial"/>
          <w:szCs w:val="22"/>
        </w:rPr>
        <w:t>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5AF880F7" w14:textId="77777777" w:rsidR="000E6DE9" w:rsidRDefault="000E6DE9" w:rsidP="00AB1C5B"/>
    <w:p w14:paraId="4A9E4E30" w14:textId="77777777" w:rsidR="000E6DE9" w:rsidRDefault="000E6DE9" w:rsidP="00AB1C5B"/>
    <w:p w14:paraId="13E566D4" w14:textId="77777777" w:rsidR="000E6DE9" w:rsidRDefault="000E6DE9" w:rsidP="00AB1C5B"/>
    <w:p w14:paraId="2B59CC3D" w14:textId="77777777" w:rsidR="000E6DE9" w:rsidRDefault="000E6DE9" w:rsidP="00AB1C5B"/>
    <w:p w14:paraId="3B3DAD51" w14:textId="77777777" w:rsidR="000E6DE9" w:rsidRDefault="000E6DE9" w:rsidP="00AB1C5B"/>
    <w:p w14:paraId="4571DC4F" w14:textId="77777777" w:rsidR="000E6DE9" w:rsidRDefault="000E6DE9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E38CF8A" w14:textId="77777777" w:rsidR="005B2B7D" w:rsidRDefault="00F7114B" w:rsidP="005B2B7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5B2B7D">
        <w:rPr>
          <w:rFonts w:ascii="Arial" w:hAnsi="Arial" w:cs="Arial"/>
          <w:bCs/>
          <w:sz w:val="22"/>
          <w:szCs w:val="22"/>
        </w:rPr>
        <w:t>P</w:t>
      </w:r>
      <w:r w:rsidR="005B2B7D" w:rsidRPr="00BE56CB">
        <w:rPr>
          <w:rFonts w:ascii="Arial" w:hAnsi="Arial" w:cs="Arial"/>
          <w:bCs/>
          <w:sz w:val="22"/>
          <w:szCs w:val="22"/>
        </w:rPr>
        <w:t xml:space="preserve">rocedura aperta ai sensi dell’art. </w:t>
      </w:r>
      <w:r w:rsidR="005B2B7D">
        <w:rPr>
          <w:rFonts w:ascii="Arial" w:hAnsi="Arial" w:cs="Arial"/>
          <w:bCs/>
          <w:sz w:val="22"/>
          <w:szCs w:val="22"/>
        </w:rPr>
        <w:t xml:space="preserve">71 </w:t>
      </w:r>
      <w:r w:rsidR="005B2B7D" w:rsidRPr="00BE56CB">
        <w:rPr>
          <w:rFonts w:ascii="Arial" w:hAnsi="Arial" w:cs="Arial"/>
          <w:bCs/>
          <w:sz w:val="22"/>
          <w:szCs w:val="22"/>
        </w:rPr>
        <w:t>del D. Lgs.</w:t>
      </w:r>
      <w:r w:rsidR="005B2B7D">
        <w:rPr>
          <w:rFonts w:ascii="Arial" w:hAnsi="Arial" w:cs="Arial"/>
          <w:bCs/>
          <w:sz w:val="22"/>
          <w:szCs w:val="22"/>
        </w:rPr>
        <w:t>36</w:t>
      </w:r>
      <w:r w:rsidR="005B2B7D" w:rsidRPr="00BE56CB">
        <w:rPr>
          <w:rFonts w:ascii="Arial" w:hAnsi="Arial" w:cs="Arial"/>
          <w:bCs/>
          <w:sz w:val="22"/>
          <w:szCs w:val="22"/>
        </w:rPr>
        <w:t>/20</w:t>
      </w:r>
      <w:r w:rsidR="005B2B7D">
        <w:rPr>
          <w:rFonts w:ascii="Arial" w:hAnsi="Arial" w:cs="Arial"/>
          <w:bCs/>
          <w:sz w:val="22"/>
          <w:szCs w:val="22"/>
        </w:rPr>
        <w:t>23</w:t>
      </w:r>
      <w:r w:rsidR="005B2B7D" w:rsidRPr="00BE56CB">
        <w:rPr>
          <w:rFonts w:ascii="Arial" w:hAnsi="Arial" w:cs="Arial"/>
          <w:bCs/>
          <w:sz w:val="22"/>
          <w:szCs w:val="22"/>
        </w:rPr>
        <w:t xml:space="preserve">, </w:t>
      </w:r>
      <w:r w:rsidR="005B2B7D" w:rsidRPr="004A0727">
        <w:rPr>
          <w:rFonts w:ascii="Arial" w:hAnsi="Arial" w:cs="Arial"/>
          <w:bCs/>
          <w:sz w:val="22"/>
          <w:szCs w:val="22"/>
        </w:rPr>
        <w:t xml:space="preserve">procedura aperta per l’aggiudicazione della fornitura di n. 1 microscopio elettronico a pavimento con sorgente ad emissione di campo dotato di microanalisi a raggi X </w:t>
      </w:r>
      <w:r w:rsidR="005B2B7D" w:rsidRPr="004A0727">
        <w:rPr>
          <w:rFonts w:ascii="Arial" w:eastAsia="Calibri" w:hAnsi="Arial" w:cs="Arial"/>
          <w:bCs/>
          <w:sz w:val="22"/>
          <w:szCs w:val="22"/>
        </w:rPr>
        <w:t>(FEG-SEM CON EDS) da destinare al Centro Regionale Amianto Ambientale</w:t>
      </w:r>
      <w:r w:rsidR="005B2B7D">
        <w:rPr>
          <w:rFonts w:ascii="Arial" w:eastAsia="Calibri" w:hAnsi="Arial" w:cs="Arial"/>
          <w:bCs/>
          <w:sz w:val="22"/>
          <w:szCs w:val="22"/>
        </w:rPr>
        <w:t>.</w:t>
      </w:r>
    </w:p>
    <w:p w14:paraId="347E9E93" w14:textId="77777777" w:rsidR="005B2B7D" w:rsidRPr="004A0727" w:rsidRDefault="005B2B7D" w:rsidP="005B2B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0727">
        <w:rPr>
          <w:rFonts w:ascii="Arial" w:hAnsi="Arial" w:cs="Arial"/>
          <w:b/>
          <w:sz w:val="22"/>
          <w:szCs w:val="22"/>
        </w:rPr>
        <w:t xml:space="preserve">intervento finanziato con fondi PNRR PNC </w:t>
      </w:r>
      <w:r w:rsidRPr="004A0727">
        <w:rPr>
          <w:rFonts w:ascii="Arial" w:eastAsia="Calibri" w:hAnsi="Arial" w:cs="Arial"/>
          <w:b/>
          <w:sz w:val="22"/>
          <w:szCs w:val="22"/>
        </w:rPr>
        <w:t>CUP I83C22000640005</w:t>
      </w:r>
    </w:p>
    <w:p w14:paraId="1C1FE655" w14:textId="78964524" w:rsidR="0021232E" w:rsidRDefault="0021232E" w:rsidP="0021232E">
      <w:pPr>
        <w:jc w:val="both"/>
        <w:rPr>
          <w:rFonts w:ascii="Arial" w:hAnsi="Arial" w:cs="Arial"/>
          <w:bCs/>
          <w:sz w:val="22"/>
          <w:szCs w:val="22"/>
        </w:rPr>
      </w:pPr>
    </w:p>
    <w:p w14:paraId="340FAD03" w14:textId="77777777" w:rsidR="0025758D" w:rsidRPr="00C454F9" w:rsidRDefault="0025758D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415AAF4C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..............................................................…………………………………………………………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...........................……………………………………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</w:t>
      </w:r>
      <w:proofErr w:type="gramStart"/>
      <w:r>
        <w:rPr>
          <w:rFonts w:ascii="Arial" w:hAnsi="Arial" w:cs="Arial"/>
        </w:rPr>
        <w:t>°....</w:t>
      </w:r>
      <w:proofErr w:type="gramEnd"/>
      <w:r>
        <w:rPr>
          <w:rFonts w:ascii="Arial" w:hAnsi="Arial" w:cs="Arial"/>
        </w:rPr>
        <w:t>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5A6FF385" w14:textId="5CC354B2" w:rsidR="00CB5228" w:rsidRDefault="00F7114B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t>si impegna ad assumere la realizzazione delle prestazioni oggetto del presente appalto, nel rispetto delle specifiche tecniche di cui alla all’offerta tecnica presentata, che di seguito si riassumono.</w:t>
      </w:r>
    </w:p>
    <w:p w14:paraId="4C950F99" w14:textId="77777777" w:rsidR="008F2F3C" w:rsidRPr="00CF28A2" w:rsidRDefault="008F2F3C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B409407" w14:textId="77777777" w:rsidR="008F2F3C" w:rsidRDefault="008F2F3C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78327F5" w14:textId="77777777" w:rsidR="005B2B7D" w:rsidRDefault="005B2B7D" w:rsidP="005B2B7D">
      <w:pPr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N. 1 MICROSCOPIO ELETTRONICO A PAVIMENTO CON SORGENTE AD EMISSIONE</w:t>
      </w:r>
    </w:p>
    <w:p w14:paraId="38B33EE8" w14:textId="6DA0B971" w:rsidR="00794508" w:rsidRDefault="005B2B7D" w:rsidP="005B2B7D">
      <w:pPr>
        <w:autoSpaceDE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DI CAMPO DOTATO DI MICROANALISI A RAGGI X (FEG-SEM CON EDS)</w:t>
      </w:r>
    </w:p>
    <w:p w14:paraId="6C4FBD65" w14:textId="77777777" w:rsidR="005B2B7D" w:rsidRDefault="005B2B7D" w:rsidP="005B2B7D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600ADEDF" w14:textId="77777777" w:rsidR="000E6DE9" w:rsidRDefault="00B1628A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  <w:r w:rsidR="000E6DE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09B70DCF" w14:textId="4A21BC9C" w:rsidR="00CB5228" w:rsidRDefault="000E6DE9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di cui al capitolato tecnico art 3 </w:t>
      </w:r>
    </w:p>
    <w:p w14:paraId="6601CE2A" w14:textId="77777777" w:rsidR="000E6DE9" w:rsidRDefault="000E6DE9" w:rsidP="000E6DE9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24DD00A" w14:textId="77777777" w:rsidR="000E6DE9" w:rsidRDefault="000E6DE9" w:rsidP="000E6DE9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5D42E9F" w14:textId="03E99E31" w:rsidR="005B2B7D" w:rsidRPr="00032D1D" w:rsidRDefault="005B2B7D" w:rsidP="005B2B7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Caratteristiche tecniche e requisiti generali dello strumento</w:t>
      </w:r>
      <w:r w:rsidRPr="00032D1D">
        <w:rPr>
          <w:rFonts w:ascii="Arial" w:hAnsi="Arial" w:cs="Arial"/>
          <w:b/>
          <w:sz w:val="22"/>
          <w:szCs w:val="22"/>
        </w:rPr>
        <w:t xml:space="preserve"> (punt</w:t>
      </w:r>
      <w:r>
        <w:rPr>
          <w:rFonts w:ascii="Arial" w:hAnsi="Arial" w:cs="Arial"/>
          <w:b/>
          <w:sz w:val="22"/>
          <w:szCs w:val="22"/>
        </w:rPr>
        <w:t>o 1.1</w:t>
      </w:r>
      <w:r>
        <w:rPr>
          <w:rFonts w:ascii="Arial" w:hAnsi="Arial" w:cs="Arial"/>
          <w:b/>
          <w:sz w:val="22"/>
          <w:szCs w:val="22"/>
        </w:rPr>
        <w:t xml:space="preserve"> a 1.10</w:t>
      </w:r>
      <w:r w:rsidRPr="00032D1D">
        <w:rPr>
          <w:rFonts w:ascii="Arial" w:hAnsi="Arial" w:cs="Arial"/>
          <w:b/>
          <w:sz w:val="22"/>
          <w:szCs w:val="22"/>
        </w:rPr>
        <w:t>)</w:t>
      </w:r>
    </w:p>
    <w:p w14:paraId="180D81BA" w14:textId="77777777" w:rsidR="005B2B7D" w:rsidRPr="00032D1D" w:rsidRDefault="005B2B7D" w:rsidP="005B2B7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77F2ADE" w14:textId="593668A0" w:rsidR="000E6DE9" w:rsidRPr="00032D1D" w:rsidRDefault="005B2B7D" w:rsidP="005B2B7D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01B4E0" w14:textId="77777777" w:rsidR="00E16A6E" w:rsidRDefault="00E16A6E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0970A8B1" w14:textId="6C88463E" w:rsidR="00490693" w:rsidRPr="00032D1D" w:rsidRDefault="00490693" w:rsidP="00490693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Caratteristiche prestazionali/metrologiche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sz w:val="22"/>
          <w:szCs w:val="22"/>
        </w:rPr>
        <w:t xml:space="preserve">(punti da 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2</w:t>
      </w:r>
      <w:r w:rsidRPr="00032D1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4)</w:t>
      </w:r>
    </w:p>
    <w:p w14:paraId="420445F9" w14:textId="77777777" w:rsidR="00490693" w:rsidRPr="00032D1D" w:rsidRDefault="00490693" w:rsidP="0049069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38FD39B9" w14:textId="77777777" w:rsidR="00490693" w:rsidRDefault="00490693" w:rsidP="00490693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640230E" w14:textId="77777777" w:rsidR="005B2B7D" w:rsidRDefault="005B2B7D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2ABA5AEB" w14:textId="7ADC7B6D" w:rsidR="00AA22A8" w:rsidRDefault="00AA22A8" w:rsidP="00AA22A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Caratteristiche hardware/software </w:t>
      </w:r>
      <w:r w:rsidRPr="00493EF9">
        <w:rPr>
          <w:rFonts w:ascii="Arial" w:hAnsi="Arial" w:cs="Arial"/>
          <w:b/>
          <w:sz w:val="22"/>
          <w:szCs w:val="22"/>
        </w:rPr>
        <w:t>(punt</w:t>
      </w:r>
      <w:r>
        <w:rPr>
          <w:rFonts w:ascii="Arial" w:hAnsi="Arial" w:cs="Arial"/>
          <w:b/>
          <w:sz w:val="22"/>
          <w:szCs w:val="22"/>
        </w:rPr>
        <w:t>i da</w:t>
      </w:r>
      <w:r w:rsidRPr="00493E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Pr="00493EF9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8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4A3EB57F" w14:textId="77777777" w:rsidR="00AA22A8" w:rsidRDefault="00AA22A8" w:rsidP="00AA22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F29C327" w14:textId="77777777" w:rsidR="00AA22A8" w:rsidRDefault="00AA22A8" w:rsidP="00AA22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2C5B7F4" w14:textId="77777777" w:rsidR="00AA22A8" w:rsidRDefault="00AA22A8" w:rsidP="00AA22A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3DAD2F" w14:textId="0D75E416" w:rsidR="0081310B" w:rsidRDefault="0081310B" w:rsidP="0081310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Ricambi forniture ausiliarie e manutenzioni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punt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4.1 a 4.2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2329C974" w14:textId="77777777" w:rsidR="0081310B" w:rsidRDefault="0081310B" w:rsidP="008131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609BC0BB" w14:textId="152237C4" w:rsidR="0081310B" w:rsidRDefault="0081310B" w:rsidP="0081310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12F6E3" w14:textId="77777777" w:rsidR="005B2B7D" w:rsidRDefault="005B2B7D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5F6CA999" w14:textId="5CC2C6CC" w:rsidR="00247195" w:rsidRDefault="00247195" w:rsidP="002471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493EF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Richieste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493EF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punti da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.1 a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.2</w:t>
      </w:r>
      <w:r w:rsidRPr="00493EF9">
        <w:rPr>
          <w:rFonts w:ascii="Arial" w:hAnsi="Arial" w:cs="Arial"/>
          <w:b/>
          <w:sz w:val="22"/>
          <w:szCs w:val="22"/>
        </w:rPr>
        <w:t>)</w:t>
      </w:r>
    </w:p>
    <w:p w14:paraId="66B34512" w14:textId="77777777" w:rsidR="00247195" w:rsidRDefault="00247195" w:rsidP="0024719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Breve descrizione ed indicazione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66DB25D" w14:textId="77777777" w:rsidR="00247195" w:rsidRDefault="00247195" w:rsidP="00247195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948306" w14:textId="77777777" w:rsidR="00E16A6E" w:rsidRDefault="00E16A6E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5FA4BFB4" w14:textId="5384F414" w:rsidR="00CB5228" w:rsidRPr="000E6DE9" w:rsidRDefault="000E6DE9" w:rsidP="00815B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E6DE9">
        <w:rPr>
          <w:rFonts w:ascii="Arial" w:eastAsia="CIDFont+F4" w:hAnsi="Arial" w:cs="Arial"/>
          <w:b/>
          <w:bCs/>
          <w:sz w:val="22"/>
          <w:szCs w:val="22"/>
          <w:lang w:eastAsia="en-US"/>
        </w:rPr>
        <w:t>TRASPORTO, CONSEGNA, INSTALLAZIONE E VERIFICA DI CONFORMITA</w:t>
      </w:r>
    </w:p>
    <w:p w14:paraId="049E981C" w14:textId="0E5AF9A1" w:rsidR="000E6DE9" w:rsidRPr="00493EF9" w:rsidRDefault="000E6DE9" w:rsidP="000E6DE9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 xml:space="preserve">Breve descrizione anche nel rispetto di quanto richiesto all’art. </w:t>
      </w:r>
      <w:r>
        <w:rPr>
          <w:rFonts w:ascii="Arial" w:hAnsi="Arial" w:cs="Arial"/>
          <w:sz w:val="22"/>
          <w:szCs w:val="22"/>
        </w:rPr>
        <w:t>5</w:t>
      </w:r>
      <w:r w:rsidRPr="00493EF9">
        <w:rPr>
          <w:rFonts w:ascii="Arial" w:hAnsi="Arial" w:cs="Arial"/>
          <w:sz w:val="22"/>
          <w:szCs w:val="22"/>
        </w:rPr>
        <w:t xml:space="preserve"> del Capitolato speciale.</w:t>
      </w:r>
    </w:p>
    <w:p w14:paraId="143667DF" w14:textId="0A875398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FD490F2" w14:textId="77777777" w:rsidR="00731141" w:rsidRDefault="00731141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7AA11982" w14:textId="77777777" w:rsidR="00E16A6E" w:rsidRDefault="00E16A6E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E4F84DA" w14:textId="77777777" w:rsidR="00217890" w:rsidRDefault="00217890" w:rsidP="00E16A6E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BDBAF80" w14:textId="4ACAB77E" w:rsidR="00E16A6E" w:rsidRPr="00493EF9" w:rsidRDefault="00217890" w:rsidP="00E16A6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CORSO DI ADDESTRAMENTO DEGLI OPERATORI ARPA</w:t>
      </w:r>
    </w:p>
    <w:p w14:paraId="65E8C1ED" w14:textId="77777777" w:rsidR="00E16A6E" w:rsidRPr="00493EF9" w:rsidRDefault="00E16A6E" w:rsidP="00E16A6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2D6487D3" w14:textId="77777777" w:rsidR="00E16A6E" w:rsidRPr="00493EF9" w:rsidRDefault="00E16A6E" w:rsidP="00E16A6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4BB849F" w14:textId="77777777" w:rsidR="00E16A6E" w:rsidRDefault="00E16A6E" w:rsidP="00E16A6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8DB6882" w14:textId="77777777" w:rsidR="00E16A6E" w:rsidRPr="00731141" w:rsidRDefault="00E16A6E" w:rsidP="00E16A6E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35933D33" w14:textId="77777777" w:rsidR="00E16A6E" w:rsidRDefault="00E16A6E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403027F" w14:textId="6C1E26B0" w:rsidR="00923E78" w:rsidRDefault="00923E78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1179C529" w14:textId="77777777" w:rsidR="00217890" w:rsidRDefault="00217890" w:rsidP="008F2F3C">
      <w:pP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GARANZIA MANUTENZIONE FULL RISK</w:t>
      </w:r>
    </w:p>
    <w:p w14:paraId="218DE750" w14:textId="2A86D3D8" w:rsidR="008F2F3C" w:rsidRPr="00493EF9" w:rsidRDefault="008F2F3C" w:rsidP="008F2F3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BEFA8E0" w14:textId="77777777" w:rsidR="008F2F3C" w:rsidRPr="00493EF9" w:rsidRDefault="008F2F3C" w:rsidP="008F2F3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BF1543" w14:textId="142E77CA" w:rsidR="008F2F3C" w:rsidRDefault="008F2F3C" w:rsidP="008F2F3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3FEE40" w14:textId="420D35A8" w:rsidR="00731141" w:rsidRPr="00731141" w:rsidRDefault="00731141" w:rsidP="008F2F3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276B765" w14:textId="77777777" w:rsidR="0073114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2C0E233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1E4F29E" w14:textId="2EA7527A" w:rsidR="00CD3EED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F5433A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tbl>
      <w:tblPr>
        <w:tblW w:w="9742" w:type="dxa"/>
        <w:tblInd w:w="-108" w:type="dxa"/>
        <w:tblLook w:val="04A0" w:firstRow="1" w:lastRow="0" w:firstColumn="1" w:lastColumn="0" w:noHBand="0" w:noVBand="1"/>
      </w:tblPr>
      <w:tblGrid>
        <w:gridCol w:w="5206"/>
        <w:gridCol w:w="4536"/>
      </w:tblGrid>
      <w:tr w:rsidR="0002684D" w:rsidRPr="0097307A" w14:paraId="61BAB962" w14:textId="77777777" w:rsidTr="0002684D">
        <w:trPr>
          <w:trHeight w:val="285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24FFD71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bookmarkStart w:id="0" w:name="_Hlk181282892"/>
            <w:r>
              <w:rPr>
                <w:rFonts w:ascii="Arial" w:hAnsi="Arial" w:cs="Arial"/>
                <w:b/>
                <w:bCs/>
                <w:caps/>
                <w:sz w:val="22"/>
              </w:rPr>
              <w:t>Microscopio elettronico a scansione A PAVIMENTO con sorgente ad emissione di campo dotato di microanalisi a raggi X (FEG-SEM con EDS)</w:t>
            </w:r>
            <w:bookmarkEnd w:id="0"/>
          </w:p>
        </w:tc>
      </w:tr>
      <w:tr w:rsidR="0002684D" w:rsidRPr="0097307A" w14:paraId="2CA666BD" w14:textId="77777777" w:rsidTr="0002684D">
        <w:trPr>
          <w:trHeight w:val="210"/>
        </w:trPr>
        <w:tc>
          <w:tcPr>
            <w:tcW w:w="5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6BC91" w14:textId="77777777" w:rsidR="0002684D" w:rsidRPr="0097307A" w:rsidRDefault="0002684D" w:rsidP="008D0533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CE9F5" w14:textId="77777777" w:rsidR="0002684D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  <w:p w14:paraId="32882955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</w:p>
        </w:tc>
      </w:tr>
      <w:tr w:rsidR="0002684D" w:rsidRPr="0097307A" w14:paraId="4345AD6B" w14:textId="77777777" w:rsidTr="0002684D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7BB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>
              <w:rPr>
                <w:rFonts w:ascii="Arial" w:hAnsi="Arial" w:cs="Arial"/>
                <w:sz w:val="22"/>
                <w:lang w:eastAsia="it-IT"/>
              </w:rPr>
              <w:t>Valutazione</w:t>
            </w: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 tecnica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6F6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70</w:t>
            </w:r>
          </w:p>
        </w:tc>
      </w:tr>
      <w:tr w:rsidR="0002684D" w:rsidRPr="0097307A" w14:paraId="148071F8" w14:textId="77777777" w:rsidTr="0002684D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899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>
              <w:rPr>
                <w:rFonts w:ascii="Arial" w:hAnsi="Arial" w:cs="Arial"/>
                <w:sz w:val="22"/>
                <w:lang w:eastAsia="it-IT"/>
              </w:rPr>
              <w:t>Valutazione</w:t>
            </w: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 economica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08C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3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02684D" w:rsidRPr="0097307A" w14:paraId="2F5E5868" w14:textId="77777777" w:rsidTr="0002684D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0F908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E7BC1" w14:textId="77777777" w:rsidR="0002684D" w:rsidRPr="0097307A" w:rsidRDefault="0002684D" w:rsidP="008D053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25075B5E" w14:textId="77777777" w:rsidR="005F5E91" w:rsidRDefault="005F5E91" w:rsidP="00F7114B">
      <w:pPr>
        <w:jc w:val="both"/>
        <w:rPr>
          <w:rFonts w:ascii="Arial" w:hAnsi="Arial" w:cs="Arial"/>
          <w:b/>
          <w:sz w:val="22"/>
          <w:szCs w:val="22"/>
        </w:rPr>
      </w:pPr>
    </w:p>
    <w:p w14:paraId="281E4C00" w14:textId="77777777" w:rsidR="00F3416D" w:rsidRDefault="00F3416D" w:rsidP="00F7114B">
      <w:pPr>
        <w:rPr>
          <w:rFonts w:ascii="Arial" w:hAnsi="Arial" w:cs="Arial"/>
          <w:snapToGrid w:val="0"/>
          <w:sz w:val="16"/>
          <w:szCs w:val="16"/>
        </w:rPr>
      </w:pPr>
    </w:p>
    <w:tbl>
      <w:tblPr>
        <w:tblW w:w="1063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7"/>
        <w:gridCol w:w="1843"/>
        <w:gridCol w:w="1276"/>
        <w:gridCol w:w="1559"/>
        <w:gridCol w:w="709"/>
        <w:gridCol w:w="1417"/>
        <w:gridCol w:w="993"/>
        <w:gridCol w:w="708"/>
      </w:tblGrid>
      <w:tr w:rsidR="0002684D" w:rsidRPr="0002684D" w14:paraId="211C0C65" w14:textId="3921B37E" w:rsidTr="0002684D">
        <w:trPr>
          <w:trHeight w:val="83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5C3D2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A22E00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MODULO STRUMENTALE / OGGETTO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CB782A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CRITERI DI</w:t>
            </w:r>
          </w:p>
          <w:p w14:paraId="4DCDA5A5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 xml:space="preserve"> VALUTAZIONE</w:t>
            </w:r>
          </w:p>
          <w:p w14:paraId="6558823B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8902BA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PUNTEGGIO 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3A65A0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596C9C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PUNTI D</w:t>
            </w:r>
          </w:p>
          <w:p w14:paraId="56A8936F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dstrike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C2CDF58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</w:p>
          <w:p w14:paraId="0080FA88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6F17D26D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F08114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  <w:p w14:paraId="4894CDC8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0FA752B1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16729F" w14:textId="77777777" w:rsidR="0002684D" w:rsidRPr="0002684D" w:rsidRDefault="0002684D" w:rsidP="0002684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Offerta</w:t>
            </w:r>
          </w:p>
          <w:p w14:paraId="5CEFBBB8" w14:textId="3037FBE1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02684D" w:rsidRPr="0002684D" w14:paraId="2A908F89" w14:textId="74015E9A" w:rsidTr="0002684D">
        <w:trPr>
          <w:trHeight w:val="1026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44C18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B8008C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FEG-SEM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9CDCE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Ingrandimento regolabile in continuo</w:t>
            </w:r>
          </w:p>
          <w:p w14:paraId="6C59349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(in modalità sia fine sia grezza) da 20X a 1.000.000X, riferito a formato Polaroid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3A67A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66883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sì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473C2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9B138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07FB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3533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595B15EF" w14:textId="0AE0DE17" w:rsidTr="0002684D">
        <w:trPr>
          <w:trHeight w:val="539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F3E8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DBC7F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5219D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4756D5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AF833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0C00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39DFE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0DDD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D5DE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7D73ADD1" w14:textId="077DAABA" w:rsidTr="0002684D">
        <w:trPr>
          <w:trHeight w:val="39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655EB3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EA995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FEG-SEM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C8794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Area di un campo microscopico più ampia, con WD=10 mm, con EHT=20kV, ingrandimento= 2000X (</w:t>
            </w:r>
            <w:proofErr w:type="spellStart"/>
            <w:r w:rsidRPr="0002684D">
              <w:rPr>
                <w:rFonts w:ascii="Arial" w:hAnsi="Arial" w:cs="Arial"/>
                <w:sz w:val="18"/>
                <w:szCs w:val="18"/>
              </w:rPr>
              <w:t>rif.</w:t>
            </w:r>
            <w:proofErr w:type="spellEnd"/>
            <w:r w:rsidRPr="0002684D">
              <w:rPr>
                <w:rFonts w:ascii="Arial" w:hAnsi="Arial" w:cs="Arial"/>
                <w:sz w:val="18"/>
                <w:szCs w:val="18"/>
              </w:rPr>
              <w:t xml:space="preserve"> a monitor 24”)</w:t>
            </w:r>
          </w:p>
          <w:p w14:paraId="041A196D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E2A35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63B9F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Dimensione campo </w:t>
            </w:r>
          </w:p>
          <w:p w14:paraId="0F1A3315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7B266AD1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0.0140÷0.0180</w:t>
            </w:r>
          </w:p>
          <w:p w14:paraId="0BDCCAFE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mm</w:t>
            </w: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  <w:vertAlign w:val="superscript"/>
              </w:rPr>
              <w:t>2</w:t>
            </w: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</w:p>
          <w:p w14:paraId="30641784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proofErr w:type="gramStart"/>
            <w:r w:rsidRPr="0002684D">
              <w:rPr>
                <w:rFonts w:ascii="Arial" w:hAnsi="Arial" w:cs="Arial"/>
                <w:b/>
                <w:spacing w:val="-1"/>
                <w:sz w:val="18"/>
                <w:szCs w:val="18"/>
              </w:rPr>
              <w:t>2</w:t>
            </w:r>
            <w:proofErr w:type="gramEnd"/>
            <w:r w:rsidRPr="0002684D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punti</w:t>
            </w:r>
          </w:p>
          <w:p w14:paraId="0AE6E0FF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  <w:p w14:paraId="56525966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&gt;0.0180 mm</w:t>
            </w: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  <w:vertAlign w:val="superscript"/>
              </w:rPr>
              <w:t>2</w:t>
            </w: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</w:p>
          <w:p w14:paraId="303C71D3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proofErr w:type="gramStart"/>
            <w:r w:rsidRPr="0002684D">
              <w:rPr>
                <w:rFonts w:ascii="Arial" w:hAnsi="Arial" w:cs="Arial"/>
                <w:b/>
                <w:spacing w:val="-1"/>
                <w:sz w:val="18"/>
                <w:szCs w:val="18"/>
              </w:rPr>
              <w:t>5</w:t>
            </w:r>
            <w:proofErr w:type="gramEnd"/>
            <w:r w:rsidRPr="0002684D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E7885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63F8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Per l’attribuzione del punteggio vedere</w:t>
            </w:r>
          </w:p>
          <w:p w14:paraId="07A01AA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 xml:space="preserve"> metodo di attribuzione del coefficiente per il calcolo del punteggio</w:t>
            </w:r>
          </w:p>
          <w:p w14:paraId="242B2EC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Punteggi quantitativi “Q” senza</w:t>
            </w:r>
          </w:p>
          <w:p w14:paraId="27ADF49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  <w:p w14:paraId="578D011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FF76B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457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288F3F1D" w14:textId="7A7499EE" w:rsidTr="0002684D">
        <w:trPr>
          <w:trHeight w:val="24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E024FC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7AD5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Camera porta-campioni con possibilità di upgrade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C1BB9E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N° porte per accessori &gt;8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79482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191F96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DD8799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7C4B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 xml:space="preserve">Per l’attribuzione del punteggio sarà utilizzato il </w:t>
            </w:r>
          </w:p>
          <w:p w14:paraId="30324293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1330CDAF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  <w:p w14:paraId="524F629A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(scheda tecnica 1.5)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69858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422630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10CDF042" w14:textId="12BFDA7A" w:rsidTr="0002684D">
        <w:trPr>
          <w:trHeight w:val="522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4F888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F2757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Rivelatore elettroni secondari</w:t>
            </w:r>
          </w:p>
          <w:p w14:paraId="0744F559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(in-</w:t>
            </w:r>
            <w:proofErr w:type="spellStart"/>
            <w:r w:rsidRPr="0002684D">
              <w:rPr>
                <w:rFonts w:ascii="Arial" w:hAnsi="Arial" w:cs="Arial"/>
                <w:bCs/>
                <w:sz w:val="18"/>
                <w:szCs w:val="18"/>
              </w:rPr>
              <w:t>lens</w:t>
            </w:r>
            <w:proofErr w:type="spellEnd"/>
            <w:r w:rsidRPr="0002684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5086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Coassiale simmetrico rispetto al fascio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07D03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8A00C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si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0E2E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1D52AB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3E0A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486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2C32D5A8" w14:textId="153F2EE0" w:rsidTr="0002684D">
        <w:trPr>
          <w:trHeight w:val="221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6D9A9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8FF64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A4E6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DE22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93F12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54DC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6E7DA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94E0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F53B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0670D382" w14:textId="7DCDB890" w:rsidTr="0002684D">
        <w:trPr>
          <w:trHeight w:val="64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B5E95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837B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Accessori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E7385" w14:textId="02C7ADD6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Telecamera per visione all’interno della camera porta campioni</w:t>
            </w:r>
          </w:p>
          <w:p w14:paraId="4152A1D0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68301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AC7A0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Compreso nella fornitura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D349D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C5C14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D09C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6E3D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14DA9EF2" w14:textId="0847F2CE" w:rsidTr="0002684D">
        <w:trPr>
          <w:trHeight w:val="48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EC5B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4E79D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6207E" w14:textId="77777777" w:rsidR="0002684D" w:rsidRPr="0002684D" w:rsidRDefault="0002684D" w:rsidP="008D0533">
            <w:pPr>
              <w:widowControl w:val="0"/>
              <w:tabs>
                <w:tab w:val="left" w:pos="42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94CE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790C90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Non compreso nella fornitura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E38DA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BF543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E4E31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77BE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2A3EBA00" w14:textId="1D1082A0" w:rsidTr="0002684D">
        <w:trPr>
          <w:trHeight w:val="43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106808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73C4A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B70DC" w14:textId="77777777" w:rsidR="0002684D" w:rsidRPr="0002684D" w:rsidRDefault="0002684D" w:rsidP="008D0533">
            <w:pPr>
              <w:widowControl w:val="0"/>
              <w:tabs>
                <w:tab w:val="left" w:pos="426"/>
              </w:tabs>
              <w:spacing w:before="1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Monitors SEM da 27”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35AB59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FB3FE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Compreso nella fornitura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CEB709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50D0E1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9FDEA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FC5C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1773ED7D" w14:textId="6C310CCB" w:rsidTr="0002684D">
        <w:trPr>
          <w:trHeight w:val="525"/>
        </w:trPr>
        <w:tc>
          <w:tcPr>
            <w:tcW w:w="76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724A1F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29262FA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EBD0E3" w14:textId="77777777" w:rsidR="0002684D" w:rsidRPr="0002684D" w:rsidRDefault="0002684D" w:rsidP="008D0533">
            <w:pPr>
              <w:widowControl w:val="0"/>
              <w:tabs>
                <w:tab w:val="left" w:pos="42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B9538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7462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Non compreso nella fornitura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4DC1325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D77ABD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C67B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AA81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620C8823" w14:textId="03CDD9EE" w:rsidTr="0002684D">
        <w:trPr>
          <w:trHeight w:val="766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AA09C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07675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D5507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Sensore di allarme per contatto del campione con parti della camera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E39E06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3213A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Compreso nella fornitura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91F2C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DC0AA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4FFF7" w14:textId="77777777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2262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160D77FC" w14:textId="03E9AF72" w:rsidTr="0002684D">
        <w:trPr>
          <w:trHeight w:val="473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F85A7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471076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F72EF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8FC29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EE99B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Non compreso nella fornitura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8C061B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3009F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B79D4" w14:textId="77777777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FC517A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665BFE69" w14:textId="08CE7D7B" w:rsidTr="0002684D">
        <w:trPr>
          <w:trHeight w:val="2221"/>
        </w:trPr>
        <w:tc>
          <w:tcPr>
            <w:tcW w:w="76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C0BA58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97380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  <w:t>Rivelatore di elettroni retrodiffusi (BSE) a settori multipli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90AB73" w14:textId="0AE73C88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Numero di settori</w:t>
            </w:r>
          </w:p>
          <w:p w14:paraId="670E2C39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3718F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E82F2C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 xml:space="preserve">2 settori                                                                          </w:t>
            </w:r>
            <w:r w:rsidRPr="0002684D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pt-BR" w:bidi="hi-IN"/>
              </w:rPr>
              <w:t>0 punti</w:t>
            </w:r>
          </w:p>
          <w:p w14:paraId="47669BFA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  <w:t xml:space="preserve">3 settori                                                                          </w:t>
            </w:r>
            <w:r w:rsidRPr="0002684D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pt-BR" w:bidi="hi-IN"/>
              </w:rPr>
              <w:t>4 punti</w:t>
            </w:r>
          </w:p>
          <w:p w14:paraId="467A9C5D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  <w:t xml:space="preserve">4 o più settori                                                                 </w:t>
            </w:r>
            <w:r w:rsidRPr="0002684D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pt-BR" w:bidi="hi-IN"/>
              </w:rPr>
              <w:t>8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CD6DC1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F87A61" w14:textId="6409E513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Per l’attribuzione del punteggio sarà utilizzato il</w:t>
            </w:r>
          </w:p>
          <w:p w14:paraId="767B98FA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7EA8A26E" w14:textId="77777777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  <w:p w14:paraId="266C60A8" w14:textId="77777777" w:rsidR="0002684D" w:rsidRPr="0002684D" w:rsidRDefault="0002684D" w:rsidP="0002684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(scheda tecnica 1.9)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4C8E7" w14:textId="77777777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B08816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0221FBF5" w14:textId="33619ADF" w:rsidTr="0002684D">
        <w:trPr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C00B2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3A4DA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</w:pPr>
            <w:r w:rsidRPr="0002684D">
              <w:rPr>
                <w:rFonts w:ascii="Arial" w:eastAsia="SimSun" w:hAnsi="Arial" w:cs="Arial"/>
                <w:color w:val="000000"/>
                <w:sz w:val="18"/>
                <w:szCs w:val="18"/>
                <w:lang w:val="pt-BR" w:bidi="hi-IN"/>
              </w:rPr>
              <w:t>Risoluzione immagini senza artifici software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80028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 xml:space="preserve">≥ 256 Megapixel </w:t>
            </w:r>
            <w:r w:rsidRPr="0002684D">
              <w:rPr>
                <w:rFonts w:ascii="Arial" w:hAnsi="Arial" w:cs="Arial"/>
                <w:b/>
                <w:sz w:val="18"/>
                <w:szCs w:val="18"/>
              </w:rPr>
              <w:t>2 punti</w:t>
            </w:r>
          </w:p>
          <w:p w14:paraId="45FAEAE1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 xml:space="preserve">≥ 512 Megapixel </w:t>
            </w:r>
            <w:r w:rsidRPr="0002684D">
              <w:rPr>
                <w:rFonts w:ascii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19D3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A35C2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D0BF8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127A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DD20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1FA0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108BC29D" w14:textId="21ED02F6" w:rsidTr="0002684D">
        <w:trPr>
          <w:trHeight w:val="8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B859F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217A1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Software di gestione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1576D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Velocità di scansione regolabile fra 1 e 10 secondi:</w:t>
            </w:r>
          </w:p>
          <w:p w14:paraId="63E3C591" w14:textId="77777777" w:rsidR="0002684D" w:rsidRPr="0002684D" w:rsidRDefault="0002684D" w:rsidP="0002684D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n° intervalli &gt;2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F24C4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24BEB" w14:textId="77777777" w:rsidR="0002684D" w:rsidRPr="0002684D" w:rsidRDefault="0002684D" w:rsidP="008D0533">
            <w:pPr>
              <w:widowControl w:val="0"/>
              <w:spacing w:line="240" w:lineRule="atLeast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7529D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E8F52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 xml:space="preserve">Per l’attribuzione del punteggio sarà utilizzato il </w:t>
            </w:r>
          </w:p>
          <w:p w14:paraId="4611A1C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Punteggio quantitativo “Q” con</w:t>
            </w:r>
          </w:p>
          <w:p w14:paraId="2D780325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requisito minimo</w:t>
            </w:r>
          </w:p>
          <w:p w14:paraId="701D709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(scheda tecnica 3.5)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53C01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55E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5D968495" w14:textId="74C87EFF" w:rsidTr="0002684D">
        <w:trPr>
          <w:trHeight w:val="969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5C91D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153B2" w14:textId="77777777" w:rsidR="0002684D" w:rsidRPr="0002684D" w:rsidRDefault="0002684D" w:rsidP="0002684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24BEA9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Possibilità di ridurre la velocità di scansione fra 1 e 10 secondi in modalità a campo ridotto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341EC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F4BD33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sì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B056C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BED68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F7B35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004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02684D" w14:paraId="7969A50D" w14:textId="4FC0CFE7" w:rsidTr="0002684D">
        <w:trPr>
          <w:trHeight w:val="633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92A48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80A6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43A88" w14:textId="77777777" w:rsidR="0002684D" w:rsidRPr="0002684D" w:rsidRDefault="0002684D" w:rsidP="008D053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64BD2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79E05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5DA6A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2901FA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DBC32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B386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14:paraId="6BE42FD1" w14:textId="7097F704" w:rsidTr="0002684D">
        <w:trPr>
          <w:trHeight w:val="637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EDCA3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3D922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D9A76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Possibilità di separare due immagini live, per il confronto dei segnali raccolti in modalità SE e BSD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FB61AE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DF2EA0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sì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C5E82" w14:textId="77777777" w:rsidR="0002684D" w:rsidRPr="0002684D" w:rsidRDefault="0002684D" w:rsidP="008D0533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2656A" w14:textId="77777777" w:rsidR="0002684D" w:rsidRPr="0002684D" w:rsidRDefault="0002684D" w:rsidP="008D0533">
            <w:pPr>
              <w:widowControl w:val="0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95239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3E68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14:paraId="19D8700B" w14:textId="5222C943" w:rsidTr="0002684D">
        <w:trPr>
          <w:trHeight w:val="505"/>
        </w:trPr>
        <w:tc>
          <w:tcPr>
            <w:tcW w:w="76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C0B6056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B7D03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7B7A7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5A29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89E3A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AEDEA" w14:textId="77777777" w:rsidR="0002684D" w:rsidRPr="0002684D" w:rsidRDefault="0002684D" w:rsidP="008D0533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5F17E" w14:textId="77777777" w:rsidR="0002684D" w:rsidRPr="0002684D" w:rsidRDefault="0002684D" w:rsidP="008D0533">
            <w:pPr>
              <w:widowControl w:val="0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E2D31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F2FF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D7246D" w14:paraId="333966EC" w14:textId="7C69EA70" w:rsidTr="0002684D">
        <w:trPr>
          <w:trHeight w:val="217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4F152A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BA474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0D8D2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>Modulo software di disegno:</w:t>
            </w:r>
          </w:p>
          <w:p w14:paraId="2F5AD299" w14:textId="77777777" w:rsidR="0002684D" w:rsidRPr="0002684D" w:rsidRDefault="0002684D" w:rsidP="0002684D">
            <w:pPr>
              <w:widowControl w:val="0"/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84D">
              <w:rPr>
                <w:rFonts w:ascii="Arial" w:hAnsi="Arial" w:cs="Arial"/>
                <w:sz w:val="18"/>
                <w:szCs w:val="18"/>
              </w:rPr>
              <w:t xml:space="preserve">possibilità di tracciare una linea orizzontale sovrapposta ai campi microscopici, come elemento fisso per l’intero corso dell’analisi, (applicazione del metodo europeo per la classificazione delle FAV - </w:t>
            </w:r>
            <w:r w:rsidRPr="0002684D">
              <w:rPr>
                <w:rFonts w:ascii="Arial" w:hAnsi="Arial" w:cs="Arial"/>
                <w:bCs/>
                <w:sz w:val="18"/>
                <w:szCs w:val="18"/>
              </w:rPr>
              <w:t>Allegato II del</w:t>
            </w:r>
            <w:r w:rsidRPr="0002684D">
              <w:rPr>
                <w:rFonts w:ascii="Arial" w:hAnsi="Arial" w:cs="Arial"/>
                <w:sz w:val="18"/>
                <w:szCs w:val="18"/>
              </w:rPr>
              <w:t xml:space="preserve"> Regolamento CE n° 761/2009)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DF70C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B5B6E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sì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F5D28" w14:textId="77777777" w:rsidR="0002684D" w:rsidRPr="0002684D" w:rsidRDefault="0002684D" w:rsidP="008D0533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5AB56" w14:textId="77777777" w:rsidR="0002684D" w:rsidRPr="0002684D" w:rsidRDefault="0002684D" w:rsidP="008D0533">
            <w:pPr>
              <w:widowControl w:val="0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AD9FC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C7AC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D7246D" w14:paraId="1E39C26E" w14:textId="571FC40F" w:rsidTr="0002684D">
        <w:trPr>
          <w:trHeight w:val="505"/>
        </w:trPr>
        <w:tc>
          <w:tcPr>
            <w:tcW w:w="76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2E456D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A2A55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6E083" w14:textId="77777777" w:rsidR="0002684D" w:rsidRPr="0002684D" w:rsidRDefault="0002684D" w:rsidP="008D0533">
            <w:pPr>
              <w:widowControl w:val="0"/>
              <w:tabs>
                <w:tab w:val="left" w:pos="426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FFCF10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791F9" w14:textId="77777777" w:rsidR="0002684D" w:rsidRPr="0002684D" w:rsidRDefault="0002684D" w:rsidP="008D0533">
            <w:pPr>
              <w:widowControl w:val="0"/>
              <w:spacing w:before="95"/>
              <w:ind w:right="143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pacing w:val="-1"/>
                <w:sz w:val="18"/>
                <w:szCs w:val="18"/>
              </w:rPr>
              <w:t>no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7CC49" w14:textId="77777777" w:rsidR="0002684D" w:rsidRPr="0002684D" w:rsidRDefault="0002684D" w:rsidP="008D0533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4C34A" w14:textId="77777777" w:rsidR="0002684D" w:rsidRPr="0002684D" w:rsidRDefault="0002684D" w:rsidP="008D0533">
            <w:pPr>
              <w:widowControl w:val="0"/>
              <w:rPr>
                <w:rFonts w:ascii="Arial" w:hAnsi="Arial" w:cs="Arial"/>
                <w:bCs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4E59E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8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6496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684D" w:rsidRPr="00D7246D" w14:paraId="7675FA7C" w14:textId="486CD956" w:rsidTr="0002684D">
        <w:trPr>
          <w:trHeight w:val="4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4BC3F" w14:textId="77777777" w:rsidR="0002684D" w:rsidRPr="0002684D" w:rsidRDefault="0002684D" w:rsidP="008D05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7EE5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F185D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6ADAE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84D">
              <w:rPr>
                <w:rFonts w:ascii="Arial" w:hAnsi="Arial" w:cs="Arial"/>
                <w:b/>
                <w:sz w:val="18"/>
                <w:szCs w:val="18"/>
              </w:rPr>
              <w:t>70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1DCD3" w14:textId="77777777" w:rsidR="0002684D" w:rsidRPr="0002684D" w:rsidRDefault="0002684D" w:rsidP="008D0533">
            <w:pPr>
              <w:widowControl w:val="0"/>
              <w:spacing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18B14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164D7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67F80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820D" w14:textId="77777777" w:rsidR="0002684D" w:rsidRPr="0002684D" w:rsidRDefault="0002684D" w:rsidP="008D05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37C4D3" w14:textId="77777777" w:rsidR="004370DB" w:rsidRDefault="004370DB" w:rsidP="004370DB">
      <w:pPr>
        <w:jc w:val="both"/>
        <w:rPr>
          <w:rFonts w:ascii="Arial" w:hAnsi="Arial" w:cs="Arial"/>
          <w:b/>
          <w:sz w:val="22"/>
          <w:szCs w:val="22"/>
        </w:rPr>
      </w:pPr>
    </w:p>
    <w:p w14:paraId="6A90E1EB" w14:textId="77777777" w:rsidR="0002684D" w:rsidRDefault="0002684D" w:rsidP="004370DB">
      <w:pPr>
        <w:jc w:val="both"/>
        <w:rPr>
          <w:rFonts w:ascii="Arial" w:hAnsi="Arial" w:cs="Arial"/>
          <w:b/>
          <w:sz w:val="22"/>
          <w:szCs w:val="22"/>
        </w:rPr>
      </w:pPr>
    </w:p>
    <w:p w14:paraId="1F6499FD" w14:textId="77777777" w:rsidR="0002684D" w:rsidRDefault="0002684D" w:rsidP="004370DB">
      <w:pPr>
        <w:jc w:val="both"/>
        <w:rPr>
          <w:rFonts w:ascii="Arial" w:hAnsi="Arial" w:cs="Arial"/>
          <w:b/>
          <w:sz w:val="22"/>
          <w:szCs w:val="22"/>
        </w:rPr>
      </w:pPr>
    </w:p>
    <w:p w14:paraId="15194AF9" w14:textId="77777777" w:rsidR="0002684D" w:rsidRDefault="0002684D" w:rsidP="004370DB">
      <w:pPr>
        <w:jc w:val="both"/>
        <w:rPr>
          <w:rFonts w:ascii="Arial" w:hAnsi="Arial" w:cs="Arial"/>
          <w:b/>
          <w:sz w:val="22"/>
          <w:szCs w:val="22"/>
        </w:rPr>
      </w:pPr>
    </w:p>
    <w:p w14:paraId="1F30524E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99BD194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7F8AECB" w14:textId="77777777" w:rsidR="004370DB" w:rsidRDefault="004370DB" w:rsidP="004370DB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0E3DE7F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sectPr w:rsidR="00437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EF57" w14:textId="77777777" w:rsidR="00734F47" w:rsidRDefault="00734F47" w:rsidP="00CB5228">
      <w:r>
        <w:separator/>
      </w:r>
    </w:p>
  </w:endnote>
  <w:endnote w:type="continuationSeparator" w:id="0">
    <w:p w14:paraId="57D4D591" w14:textId="77777777" w:rsidR="00734F47" w:rsidRDefault="00734F47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B545" w14:textId="77777777" w:rsidR="00734F47" w:rsidRDefault="00734F47" w:rsidP="00CB5228">
      <w:r>
        <w:separator/>
      </w:r>
    </w:p>
  </w:footnote>
  <w:footnote w:type="continuationSeparator" w:id="0">
    <w:p w14:paraId="0F2E23E1" w14:textId="77777777" w:rsidR="00734F47" w:rsidRDefault="00734F47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1E560FF1"/>
    <w:multiLevelType w:val="hybridMultilevel"/>
    <w:tmpl w:val="A2345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E65"/>
    <w:multiLevelType w:val="hybridMultilevel"/>
    <w:tmpl w:val="A2345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399"/>
    <w:multiLevelType w:val="hybridMultilevel"/>
    <w:tmpl w:val="0F409094"/>
    <w:lvl w:ilvl="0" w:tplc="32484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5"/>
  </w:num>
  <w:num w:numId="4" w16cid:durableId="311251717">
    <w:abstractNumId w:val="3"/>
  </w:num>
  <w:num w:numId="5" w16cid:durableId="1773210372">
    <w:abstractNumId w:val="6"/>
  </w:num>
  <w:num w:numId="6" w16cid:durableId="1004816675">
    <w:abstractNumId w:val="7"/>
  </w:num>
  <w:num w:numId="7" w16cid:durableId="687757079">
    <w:abstractNumId w:val="9"/>
  </w:num>
  <w:num w:numId="8" w16cid:durableId="1652562899">
    <w:abstractNumId w:val="8"/>
  </w:num>
  <w:num w:numId="9" w16cid:durableId="1342246537">
    <w:abstractNumId w:val="4"/>
  </w:num>
  <w:num w:numId="10" w16cid:durableId="105954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1456"/>
    <w:rsid w:val="000035B2"/>
    <w:rsid w:val="00003EEB"/>
    <w:rsid w:val="00007BCB"/>
    <w:rsid w:val="0002684D"/>
    <w:rsid w:val="00032D1D"/>
    <w:rsid w:val="00055362"/>
    <w:rsid w:val="000569DB"/>
    <w:rsid w:val="0006489B"/>
    <w:rsid w:val="0007249F"/>
    <w:rsid w:val="0007649D"/>
    <w:rsid w:val="000843A9"/>
    <w:rsid w:val="000937DE"/>
    <w:rsid w:val="00097921"/>
    <w:rsid w:val="000B405E"/>
    <w:rsid w:val="000B4EAE"/>
    <w:rsid w:val="000B7392"/>
    <w:rsid w:val="000C1B63"/>
    <w:rsid w:val="000C6B07"/>
    <w:rsid w:val="000D29CE"/>
    <w:rsid w:val="000E5392"/>
    <w:rsid w:val="000E6DE9"/>
    <w:rsid w:val="000F13DE"/>
    <w:rsid w:val="000F2444"/>
    <w:rsid w:val="000F4707"/>
    <w:rsid w:val="000F54C8"/>
    <w:rsid w:val="000F7F70"/>
    <w:rsid w:val="001042FF"/>
    <w:rsid w:val="00111FA1"/>
    <w:rsid w:val="00115222"/>
    <w:rsid w:val="001316BA"/>
    <w:rsid w:val="00135D3F"/>
    <w:rsid w:val="00136865"/>
    <w:rsid w:val="00144E6C"/>
    <w:rsid w:val="0014768E"/>
    <w:rsid w:val="001528C8"/>
    <w:rsid w:val="00155D86"/>
    <w:rsid w:val="00157E0E"/>
    <w:rsid w:val="0016161C"/>
    <w:rsid w:val="00165E1C"/>
    <w:rsid w:val="00166942"/>
    <w:rsid w:val="00174487"/>
    <w:rsid w:val="001771C0"/>
    <w:rsid w:val="00181284"/>
    <w:rsid w:val="00191380"/>
    <w:rsid w:val="00192BBA"/>
    <w:rsid w:val="001933F4"/>
    <w:rsid w:val="001B48A0"/>
    <w:rsid w:val="001B644F"/>
    <w:rsid w:val="001D6358"/>
    <w:rsid w:val="001E5BA9"/>
    <w:rsid w:val="001E7240"/>
    <w:rsid w:val="001E7565"/>
    <w:rsid w:val="001F048D"/>
    <w:rsid w:val="00202883"/>
    <w:rsid w:val="002054F0"/>
    <w:rsid w:val="00206A94"/>
    <w:rsid w:val="0020796C"/>
    <w:rsid w:val="0021232E"/>
    <w:rsid w:val="002133CF"/>
    <w:rsid w:val="002145C6"/>
    <w:rsid w:val="002154D9"/>
    <w:rsid w:val="00217890"/>
    <w:rsid w:val="0022433D"/>
    <w:rsid w:val="00224996"/>
    <w:rsid w:val="0023338F"/>
    <w:rsid w:val="0024035A"/>
    <w:rsid w:val="0024639F"/>
    <w:rsid w:val="00247195"/>
    <w:rsid w:val="0024792D"/>
    <w:rsid w:val="002506E4"/>
    <w:rsid w:val="00255805"/>
    <w:rsid w:val="00256DE1"/>
    <w:rsid w:val="0025758D"/>
    <w:rsid w:val="00261B7C"/>
    <w:rsid w:val="00263B8C"/>
    <w:rsid w:val="002647AA"/>
    <w:rsid w:val="00266AAE"/>
    <w:rsid w:val="00270BDF"/>
    <w:rsid w:val="002727DE"/>
    <w:rsid w:val="00277684"/>
    <w:rsid w:val="00280AC7"/>
    <w:rsid w:val="00284C7F"/>
    <w:rsid w:val="002A04F2"/>
    <w:rsid w:val="002A7DAF"/>
    <w:rsid w:val="002B080C"/>
    <w:rsid w:val="002B0A18"/>
    <w:rsid w:val="002C05EA"/>
    <w:rsid w:val="002C0896"/>
    <w:rsid w:val="002E1EA2"/>
    <w:rsid w:val="002E76A8"/>
    <w:rsid w:val="002F6ED2"/>
    <w:rsid w:val="002F7436"/>
    <w:rsid w:val="00306F96"/>
    <w:rsid w:val="003130F4"/>
    <w:rsid w:val="003153B4"/>
    <w:rsid w:val="0032131A"/>
    <w:rsid w:val="00321F6E"/>
    <w:rsid w:val="003233A3"/>
    <w:rsid w:val="00324895"/>
    <w:rsid w:val="00324936"/>
    <w:rsid w:val="00326E54"/>
    <w:rsid w:val="00330BED"/>
    <w:rsid w:val="0033215A"/>
    <w:rsid w:val="00332C34"/>
    <w:rsid w:val="00346D4C"/>
    <w:rsid w:val="00347F9E"/>
    <w:rsid w:val="00353115"/>
    <w:rsid w:val="00354AE7"/>
    <w:rsid w:val="00355BF0"/>
    <w:rsid w:val="00376113"/>
    <w:rsid w:val="003916BF"/>
    <w:rsid w:val="0039554D"/>
    <w:rsid w:val="00397CAE"/>
    <w:rsid w:val="003A49D6"/>
    <w:rsid w:val="003A66D2"/>
    <w:rsid w:val="003C39D7"/>
    <w:rsid w:val="003C64F3"/>
    <w:rsid w:val="003C6C7D"/>
    <w:rsid w:val="003C7C69"/>
    <w:rsid w:val="003E37EE"/>
    <w:rsid w:val="003E4CAD"/>
    <w:rsid w:val="003F3D18"/>
    <w:rsid w:val="00403F1F"/>
    <w:rsid w:val="00404740"/>
    <w:rsid w:val="004103D9"/>
    <w:rsid w:val="00411AA8"/>
    <w:rsid w:val="00414A7C"/>
    <w:rsid w:val="004205C0"/>
    <w:rsid w:val="00420C1B"/>
    <w:rsid w:val="00424E03"/>
    <w:rsid w:val="00431B6F"/>
    <w:rsid w:val="004370DB"/>
    <w:rsid w:val="00440B11"/>
    <w:rsid w:val="00445AF6"/>
    <w:rsid w:val="00447A7B"/>
    <w:rsid w:val="004533B8"/>
    <w:rsid w:val="0045656E"/>
    <w:rsid w:val="004575E2"/>
    <w:rsid w:val="0046753C"/>
    <w:rsid w:val="00480FC3"/>
    <w:rsid w:val="004840FC"/>
    <w:rsid w:val="004900C4"/>
    <w:rsid w:val="00490693"/>
    <w:rsid w:val="00493EF9"/>
    <w:rsid w:val="00497F9B"/>
    <w:rsid w:val="004B0C1A"/>
    <w:rsid w:val="004B1635"/>
    <w:rsid w:val="004B65A3"/>
    <w:rsid w:val="004B6E50"/>
    <w:rsid w:val="004C13E1"/>
    <w:rsid w:val="004C1706"/>
    <w:rsid w:val="004D165E"/>
    <w:rsid w:val="004D79C5"/>
    <w:rsid w:val="004E284F"/>
    <w:rsid w:val="004E5208"/>
    <w:rsid w:val="004E6EC0"/>
    <w:rsid w:val="004E7386"/>
    <w:rsid w:val="004F610A"/>
    <w:rsid w:val="004F6D65"/>
    <w:rsid w:val="00501722"/>
    <w:rsid w:val="00501954"/>
    <w:rsid w:val="00502FD2"/>
    <w:rsid w:val="00515BD1"/>
    <w:rsid w:val="005253B3"/>
    <w:rsid w:val="005408DA"/>
    <w:rsid w:val="00551235"/>
    <w:rsid w:val="00576D30"/>
    <w:rsid w:val="005900FF"/>
    <w:rsid w:val="005922A7"/>
    <w:rsid w:val="005B16A5"/>
    <w:rsid w:val="005B2B7D"/>
    <w:rsid w:val="005B38A2"/>
    <w:rsid w:val="005C0F71"/>
    <w:rsid w:val="005D689C"/>
    <w:rsid w:val="005F58B2"/>
    <w:rsid w:val="005F5E91"/>
    <w:rsid w:val="005F75E5"/>
    <w:rsid w:val="0060057D"/>
    <w:rsid w:val="00615AB1"/>
    <w:rsid w:val="00623330"/>
    <w:rsid w:val="00643A56"/>
    <w:rsid w:val="006462A7"/>
    <w:rsid w:val="00650DF1"/>
    <w:rsid w:val="00665AEE"/>
    <w:rsid w:val="006661B5"/>
    <w:rsid w:val="006758DB"/>
    <w:rsid w:val="00683938"/>
    <w:rsid w:val="006859C4"/>
    <w:rsid w:val="006A645A"/>
    <w:rsid w:val="006C07C9"/>
    <w:rsid w:val="006C254C"/>
    <w:rsid w:val="006C6E09"/>
    <w:rsid w:val="006D148E"/>
    <w:rsid w:val="006E2E02"/>
    <w:rsid w:val="006E4982"/>
    <w:rsid w:val="006F09EE"/>
    <w:rsid w:val="006F5837"/>
    <w:rsid w:val="00705BCF"/>
    <w:rsid w:val="00722471"/>
    <w:rsid w:val="00724132"/>
    <w:rsid w:val="00731141"/>
    <w:rsid w:val="00734F47"/>
    <w:rsid w:val="007425C0"/>
    <w:rsid w:val="00744D13"/>
    <w:rsid w:val="00744DBD"/>
    <w:rsid w:val="0074722A"/>
    <w:rsid w:val="00753471"/>
    <w:rsid w:val="00756015"/>
    <w:rsid w:val="00756F4A"/>
    <w:rsid w:val="007618DB"/>
    <w:rsid w:val="00770062"/>
    <w:rsid w:val="00773456"/>
    <w:rsid w:val="00775CD5"/>
    <w:rsid w:val="007876D2"/>
    <w:rsid w:val="00790FF2"/>
    <w:rsid w:val="00794508"/>
    <w:rsid w:val="007B1E3C"/>
    <w:rsid w:val="007B476C"/>
    <w:rsid w:val="007C5AA0"/>
    <w:rsid w:val="007E25D8"/>
    <w:rsid w:val="00802C17"/>
    <w:rsid w:val="00811373"/>
    <w:rsid w:val="0081310B"/>
    <w:rsid w:val="00815B2E"/>
    <w:rsid w:val="00815B50"/>
    <w:rsid w:val="00821466"/>
    <w:rsid w:val="00832163"/>
    <w:rsid w:val="008375A2"/>
    <w:rsid w:val="008514EE"/>
    <w:rsid w:val="008603AE"/>
    <w:rsid w:val="00863CD1"/>
    <w:rsid w:val="0087795B"/>
    <w:rsid w:val="0089141C"/>
    <w:rsid w:val="0089442D"/>
    <w:rsid w:val="008957CE"/>
    <w:rsid w:val="0089646A"/>
    <w:rsid w:val="00896B53"/>
    <w:rsid w:val="008A3F5B"/>
    <w:rsid w:val="008A7AC5"/>
    <w:rsid w:val="008B3B3D"/>
    <w:rsid w:val="008B4D84"/>
    <w:rsid w:val="008D0D0B"/>
    <w:rsid w:val="008D1813"/>
    <w:rsid w:val="008D211D"/>
    <w:rsid w:val="008E2267"/>
    <w:rsid w:val="008F18C6"/>
    <w:rsid w:val="008F19DE"/>
    <w:rsid w:val="008F2F3C"/>
    <w:rsid w:val="008F586D"/>
    <w:rsid w:val="008F72EE"/>
    <w:rsid w:val="008F7D0E"/>
    <w:rsid w:val="00903E6C"/>
    <w:rsid w:val="00905804"/>
    <w:rsid w:val="009078FA"/>
    <w:rsid w:val="009079AD"/>
    <w:rsid w:val="00912D77"/>
    <w:rsid w:val="00923E78"/>
    <w:rsid w:val="00927034"/>
    <w:rsid w:val="00931CF1"/>
    <w:rsid w:val="00940C09"/>
    <w:rsid w:val="009457AA"/>
    <w:rsid w:val="009465B3"/>
    <w:rsid w:val="00963EDA"/>
    <w:rsid w:val="00970D2A"/>
    <w:rsid w:val="009730E2"/>
    <w:rsid w:val="00981588"/>
    <w:rsid w:val="009860B3"/>
    <w:rsid w:val="00987BF0"/>
    <w:rsid w:val="009905E3"/>
    <w:rsid w:val="009A0EBD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4A98"/>
    <w:rsid w:val="00A14B89"/>
    <w:rsid w:val="00A160DC"/>
    <w:rsid w:val="00A16AE4"/>
    <w:rsid w:val="00A227CE"/>
    <w:rsid w:val="00A33186"/>
    <w:rsid w:val="00A41198"/>
    <w:rsid w:val="00A44EAB"/>
    <w:rsid w:val="00A53016"/>
    <w:rsid w:val="00A70178"/>
    <w:rsid w:val="00A73B36"/>
    <w:rsid w:val="00A742DD"/>
    <w:rsid w:val="00A76B78"/>
    <w:rsid w:val="00A81581"/>
    <w:rsid w:val="00A903CE"/>
    <w:rsid w:val="00AA22A8"/>
    <w:rsid w:val="00AB0F37"/>
    <w:rsid w:val="00AB12D7"/>
    <w:rsid w:val="00AB1C5B"/>
    <w:rsid w:val="00AD080D"/>
    <w:rsid w:val="00AD198C"/>
    <w:rsid w:val="00AE5CAE"/>
    <w:rsid w:val="00AF4D50"/>
    <w:rsid w:val="00B1628A"/>
    <w:rsid w:val="00B25341"/>
    <w:rsid w:val="00B323CE"/>
    <w:rsid w:val="00B3583F"/>
    <w:rsid w:val="00B403C2"/>
    <w:rsid w:val="00B436F0"/>
    <w:rsid w:val="00B446BA"/>
    <w:rsid w:val="00B5341A"/>
    <w:rsid w:val="00B56981"/>
    <w:rsid w:val="00B76779"/>
    <w:rsid w:val="00B82D54"/>
    <w:rsid w:val="00B82E38"/>
    <w:rsid w:val="00BA0927"/>
    <w:rsid w:val="00BA3718"/>
    <w:rsid w:val="00BA3FCE"/>
    <w:rsid w:val="00BA7643"/>
    <w:rsid w:val="00BB6881"/>
    <w:rsid w:val="00BB7186"/>
    <w:rsid w:val="00BC4B6A"/>
    <w:rsid w:val="00BC516B"/>
    <w:rsid w:val="00BE43CE"/>
    <w:rsid w:val="00BF0437"/>
    <w:rsid w:val="00BF6F47"/>
    <w:rsid w:val="00C004F5"/>
    <w:rsid w:val="00C05DBB"/>
    <w:rsid w:val="00C1218B"/>
    <w:rsid w:val="00C12FDA"/>
    <w:rsid w:val="00C1682C"/>
    <w:rsid w:val="00C35C0B"/>
    <w:rsid w:val="00C41BAA"/>
    <w:rsid w:val="00C54249"/>
    <w:rsid w:val="00C56684"/>
    <w:rsid w:val="00C65F89"/>
    <w:rsid w:val="00C74E30"/>
    <w:rsid w:val="00C841B7"/>
    <w:rsid w:val="00CA02A8"/>
    <w:rsid w:val="00CA709F"/>
    <w:rsid w:val="00CB5228"/>
    <w:rsid w:val="00CB53C8"/>
    <w:rsid w:val="00CB7978"/>
    <w:rsid w:val="00CC444F"/>
    <w:rsid w:val="00CC5584"/>
    <w:rsid w:val="00CC7191"/>
    <w:rsid w:val="00CC7204"/>
    <w:rsid w:val="00CC765E"/>
    <w:rsid w:val="00CD3EED"/>
    <w:rsid w:val="00CE6F24"/>
    <w:rsid w:val="00CE6F33"/>
    <w:rsid w:val="00CE7E3A"/>
    <w:rsid w:val="00CF28A2"/>
    <w:rsid w:val="00CF4D43"/>
    <w:rsid w:val="00D0586E"/>
    <w:rsid w:val="00D12293"/>
    <w:rsid w:val="00D2015C"/>
    <w:rsid w:val="00D21F2E"/>
    <w:rsid w:val="00D2394E"/>
    <w:rsid w:val="00D33F80"/>
    <w:rsid w:val="00D36654"/>
    <w:rsid w:val="00D433D4"/>
    <w:rsid w:val="00D447AB"/>
    <w:rsid w:val="00D4619B"/>
    <w:rsid w:val="00D46512"/>
    <w:rsid w:val="00D52EB0"/>
    <w:rsid w:val="00D63D89"/>
    <w:rsid w:val="00D70F94"/>
    <w:rsid w:val="00D74BC0"/>
    <w:rsid w:val="00D74E0B"/>
    <w:rsid w:val="00D76F62"/>
    <w:rsid w:val="00D840F8"/>
    <w:rsid w:val="00D86CAC"/>
    <w:rsid w:val="00D87041"/>
    <w:rsid w:val="00D9004A"/>
    <w:rsid w:val="00D97477"/>
    <w:rsid w:val="00DA583A"/>
    <w:rsid w:val="00DB7F45"/>
    <w:rsid w:val="00DC04F4"/>
    <w:rsid w:val="00DC09FB"/>
    <w:rsid w:val="00DC4A92"/>
    <w:rsid w:val="00DC54E6"/>
    <w:rsid w:val="00DD0330"/>
    <w:rsid w:val="00DD215E"/>
    <w:rsid w:val="00E01D93"/>
    <w:rsid w:val="00E031CE"/>
    <w:rsid w:val="00E032AF"/>
    <w:rsid w:val="00E06C0B"/>
    <w:rsid w:val="00E16A6E"/>
    <w:rsid w:val="00E16BBE"/>
    <w:rsid w:val="00E225B2"/>
    <w:rsid w:val="00E23D28"/>
    <w:rsid w:val="00E3246B"/>
    <w:rsid w:val="00E46681"/>
    <w:rsid w:val="00E57ADA"/>
    <w:rsid w:val="00E6197E"/>
    <w:rsid w:val="00E741C9"/>
    <w:rsid w:val="00E81AC6"/>
    <w:rsid w:val="00E83D5B"/>
    <w:rsid w:val="00E85439"/>
    <w:rsid w:val="00E9043E"/>
    <w:rsid w:val="00E90E8B"/>
    <w:rsid w:val="00E92A79"/>
    <w:rsid w:val="00E974D8"/>
    <w:rsid w:val="00EA027E"/>
    <w:rsid w:val="00EA45A3"/>
    <w:rsid w:val="00EA6824"/>
    <w:rsid w:val="00EA6EE7"/>
    <w:rsid w:val="00EB27E2"/>
    <w:rsid w:val="00EB356F"/>
    <w:rsid w:val="00EC08FA"/>
    <w:rsid w:val="00EC2277"/>
    <w:rsid w:val="00EC3262"/>
    <w:rsid w:val="00EE3502"/>
    <w:rsid w:val="00EE41C9"/>
    <w:rsid w:val="00EE7138"/>
    <w:rsid w:val="00EF730B"/>
    <w:rsid w:val="00EF7AA1"/>
    <w:rsid w:val="00F0316D"/>
    <w:rsid w:val="00F06AF6"/>
    <w:rsid w:val="00F13A45"/>
    <w:rsid w:val="00F15B74"/>
    <w:rsid w:val="00F162A1"/>
    <w:rsid w:val="00F169F9"/>
    <w:rsid w:val="00F22769"/>
    <w:rsid w:val="00F24D06"/>
    <w:rsid w:val="00F27772"/>
    <w:rsid w:val="00F3416D"/>
    <w:rsid w:val="00F441A0"/>
    <w:rsid w:val="00F45F8E"/>
    <w:rsid w:val="00F46B20"/>
    <w:rsid w:val="00F5433A"/>
    <w:rsid w:val="00F7114B"/>
    <w:rsid w:val="00F7467D"/>
    <w:rsid w:val="00F85AC0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B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Carla L'Afflitto</cp:lastModifiedBy>
  <cp:revision>21</cp:revision>
  <dcterms:created xsi:type="dcterms:W3CDTF">2024-11-29T10:59:00Z</dcterms:created>
  <dcterms:modified xsi:type="dcterms:W3CDTF">2024-12-10T21:29:00Z</dcterms:modified>
</cp:coreProperties>
</file>