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D016A" w14:textId="77777777" w:rsidR="00A1468F" w:rsidRDefault="00A1468F" w:rsidP="00A1468F">
      <w:pPr>
        <w:pStyle w:val="sche4"/>
        <w:widowControl w:val="0"/>
        <w:rPr>
          <w:rFonts w:ascii="Arial" w:hAnsi="Arial" w:cs="Arial"/>
          <w:b/>
          <w:sz w:val="22"/>
          <w:szCs w:val="22"/>
          <w:lang w:val="it-IT"/>
        </w:rPr>
      </w:pPr>
      <w:r w:rsidRPr="003873D7">
        <w:rPr>
          <w:rFonts w:ascii="Arial" w:hAnsi="Arial" w:cs="Arial"/>
          <w:b/>
          <w:sz w:val="22"/>
          <w:szCs w:val="22"/>
          <w:lang w:val="it-IT"/>
        </w:rPr>
        <w:t xml:space="preserve">Allegato </w:t>
      </w:r>
      <w:r>
        <w:rPr>
          <w:rFonts w:ascii="Arial" w:hAnsi="Arial" w:cs="Arial"/>
          <w:b/>
          <w:sz w:val="22"/>
          <w:szCs w:val="22"/>
          <w:lang w:val="it-IT"/>
        </w:rPr>
        <w:t>1</w:t>
      </w:r>
      <w:r w:rsidRPr="003873D7">
        <w:rPr>
          <w:rFonts w:ascii="Arial" w:hAnsi="Arial" w:cs="Arial"/>
          <w:b/>
          <w:sz w:val="22"/>
          <w:szCs w:val="22"/>
          <w:lang w:val="it-IT"/>
        </w:rPr>
        <w:t xml:space="preserve"> al Disciplinare di Gara</w:t>
      </w:r>
    </w:p>
    <w:p w14:paraId="303C05F1" w14:textId="77777777" w:rsidR="00A1468F" w:rsidRDefault="00A1468F" w:rsidP="00A1468F">
      <w:pPr>
        <w:pStyle w:val="sche4"/>
        <w:widowControl w:val="0"/>
        <w:rPr>
          <w:rFonts w:ascii="Arial" w:hAnsi="Arial" w:cs="Arial"/>
          <w:b/>
          <w:sz w:val="22"/>
          <w:szCs w:val="22"/>
          <w:lang w:val="it-IT"/>
        </w:rPr>
      </w:pPr>
    </w:p>
    <w:p w14:paraId="09BCBE81" w14:textId="77777777" w:rsidR="00A1468F" w:rsidRDefault="00A1468F" w:rsidP="00A1468F">
      <w:pPr>
        <w:pStyle w:val="sche4"/>
        <w:widowControl w:val="0"/>
        <w:ind w:left="4536" w:firstLine="567"/>
        <w:rPr>
          <w:rFonts w:ascii="Arial" w:hAnsi="Arial" w:cs="Arial"/>
          <w:b/>
          <w:sz w:val="22"/>
          <w:szCs w:val="22"/>
          <w:lang w:val="it-IT"/>
        </w:rPr>
      </w:pPr>
    </w:p>
    <w:p w14:paraId="28E50713" w14:textId="77777777" w:rsidR="00A1468F" w:rsidRPr="00B41AD5" w:rsidRDefault="00A1468F" w:rsidP="00A1468F">
      <w:pPr>
        <w:pStyle w:val="sche4"/>
        <w:widowControl w:val="0"/>
        <w:ind w:left="4536" w:firstLine="567"/>
        <w:rPr>
          <w:rFonts w:ascii="Arial" w:hAnsi="Arial" w:cs="Arial"/>
          <w:b/>
          <w:sz w:val="22"/>
          <w:szCs w:val="22"/>
          <w:lang w:val="it-IT"/>
        </w:rPr>
      </w:pPr>
      <w:r w:rsidRPr="00B41AD5">
        <w:rPr>
          <w:rFonts w:ascii="Arial" w:hAnsi="Arial" w:cs="Arial"/>
          <w:b/>
          <w:sz w:val="22"/>
          <w:szCs w:val="22"/>
          <w:lang w:val="it-IT"/>
        </w:rPr>
        <w:t>All’Agenzia Regionale</w:t>
      </w:r>
    </w:p>
    <w:p w14:paraId="754D1DD2" w14:textId="77777777" w:rsidR="00A1468F" w:rsidRPr="00B41AD5" w:rsidRDefault="00A1468F" w:rsidP="00A1468F">
      <w:pPr>
        <w:pStyle w:val="sche4"/>
        <w:widowControl w:val="0"/>
        <w:ind w:left="4536" w:firstLine="567"/>
        <w:rPr>
          <w:rFonts w:ascii="Arial" w:hAnsi="Arial" w:cs="Arial"/>
          <w:b/>
          <w:sz w:val="22"/>
          <w:szCs w:val="22"/>
          <w:lang w:val="it-IT"/>
        </w:rPr>
      </w:pPr>
      <w:r w:rsidRPr="00B41AD5">
        <w:rPr>
          <w:rFonts w:ascii="Arial" w:hAnsi="Arial" w:cs="Arial"/>
          <w:b/>
          <w:sz w:val="22"/>
          <w:szCs w:val="22"/>
          <w:lang w:val="it-IT"/>
        </w:rPr>
        <w:t>per la Protezione Ambientale del Piemonte</w:t>
      </w:r>
    </w:p>
    <w:p w14:paraId="2A7DEACA" w14:textId="77777777" w:rsidR="00A1468F" w:rsidRPr="00B41AD5" w:rsidRDefault="00A1468F" w:rsidP="00A1468F">
      <w:pPr>
        <w:pStyle w:val="sche4"/>
        <w:widowControl w:val="0"/>
        <w:rPr>
          <w:rFonts w:ascii="Arial" w:hAnsi="Arial" w:cs="Arial"/>
          <w:b/>
          <w:sz w:val="22"/>
          <w:szCs w:val="22"/>
          <w:lang w:val="it-IT"/>
        </w:rPr>
      </w:pPr>
      <w:r w:rsidRPr="00B41AD5">
        <w:rPr>
          <w:rFonts w:ascii="Arial" w:hAnsi="Arial" w:cs="Arial"/>
          <w:b/>
          <w:sz w:val="22"/>
          <w:szCs w:val="22"/>
          <w:lang w:val="it-IT"/>
        </w:rPr>
        <w:t xml:space="preserve">                                                                                   Via Pio VII, 9</w:t>
      </w:r>
    </w:p>
    <w:p w14:paraId="3BA517A2" w14:textId="77777777" w:rsidR="00A1468F" w:rsidRPr="00B41AD5" w:rsidRDefault="00A1468F" w:rsidP="00A1468F">
      <w:pPr>
        <w:pStyle w:val="sche4"/>
        <w:widowControl w:val="0"/>
        <w:rPr>
          <w:rFonts w:ascii="Arial" w:hAnsi="Arial" w:cs="Arial"/>
          <w:b/>
          <w:sz w:val="22"/>
          <w:szCs w:val="22"/>
          <w:lang w:val="it-IT"/>
        </w:rPr>
      </w:pPr>
      <w:r w:rsidRPr="00B41AD5">
        <w:rPr>
          <w:rFonts w:ascii="Arial" w:hAnsi="Arial" w:cs="Arial"/>
          <w:b/>
          <w:sz w:val="22"/>
          <w:szCs w:val="22"/>
          <w:lang w:val="it-IT"/>
        </w:rPr>
        <w:t xml:space="preserve">                                                                                   10135 Torino</w:t>
      </w:r>
    </w:p>
    <w:p w14:paraId="478869EF" w14:textId="77777777" w:rsidR="00A1468F" w:rsidRPr="00B41AD5" w:rsidRDefault="00A1468F" w:rsidP="00A1468F">
      <w:pPr>
        <w:pStyle w:val="Testonormale1"/>
        <w:rPr>
          <w:rFonts w:ascii="Arial" w:hAnsi="Arial" w:cs="Arial"/>
          <w:b/>
          <w:sz w:val="22"/>
          <w:szCs w:val="22"/>
          <w:highlight w:val="yellow"/>
        </w:rPr>
      </w:pPr>
    </w:p>
    <w:p w14:paraId="5754C59F" w14:textId="77777777" w:rsidR="00A1468F" w:rsidRPr="00B41AD5" w:rsidRDefault="00A1468F" w:rsidP="00A1468F">
      <w:pPr>
        <w:pStyle w:val="Testonormale1"/>
        <w:rPr>
          <w:rFonts w:ascii="Times New Roman" w:hAnsi="Times New Roman" w:cs="Times New Roman"/>
          <w:b/>
          <w:highlight w:val="yellow"/>
        </w:rPr>
      </w:pPr>
    </w:p>
    <w:p w14:paraId="6A2E4FC2" w14:textId="77777777" w:rsidR="00A1468F" w:rsidRPr="00A1468F" w:rsidRDefault="00A1468F" w:rsidP="00A1468F">
      <w:pPr>
        <w:jc w:val="both"/>
        <w:rPr>
          <w:rFonts w:ascii="Arial" w:hAnsi="Arial" w:cs="Arial"/>
          <w:b/>
          <w:bCs/>
        </w:rPr>
      </w:pPr>
      <w:r w:rsidRPr="00A1468F">
        <w:rPr>
          <w:rFonts w:ascii="Arial" w:hAnsi="Arial" w:cs="Arial"/>
          <w:b/>
        </w:rPr>
        <w:t xml:space="preserve">Oggetto: Domanda di partecipazione alla </w:t>
      </w:r>
      <w:r w:rsidRPr="00A1468F">
        <w:rPr>
          <w:rFonts w:ascii="Arial" w:hAnsi="Arial" w:cs="Arial"/>
          <w:b/>
          <w:bCs/>
        </w:rPr>
        <w:t>PROCEDURA APERTA PER IL SERVIZIO QUINQUENNALE DI MANUTENZIONE ORDINARIA DELLA RETE METEOIDROGRAFICA REGIONALE</w:t>
      </w:r>
    </w:p>
    <w:p w14:paraId="7D7DACEA" w14:textId="77777777" w:rsidR="00FA4C47" w:rsidRPr="00FA4C47" w:rsidRDefault="00FA4C47" w:rsidP="00FA4C47"/>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099D3A63"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r w:rsidR="000B2CC0" w:rsidRPr="006533B7" w14:paraId="649BB008" w14:textId="77777777">
        <w:tc>
          <w:tcPr>
            <w:tcW w:w="2641" w:type="dxa"/>
            <w:shd w:val="clear" w:color="auto" w:fill="4472C4" w:themeFill="accent5"/>
          </w:tcPr>
          <w:p w14:paraId="07970C60" w14:textId="4D7D94C7" w:rsidR="000B2CC0" w:rsidRPr="006533B7" w:rsidRDefault="000B2CC0">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6851" w:type="dxa"/>
          </w:tcPr>
          <w:p w14:paraId="48C264A3" w14:textId="77777777" w:rsidR="000B2CC0" w:rsidRPr="006533B7" w:rsidRDefault="000B2CC0">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DCF079F" w:rsidR="00C41162" w:rsidRPr="006533B7" w:rsidRDefault="00184306">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lastRenderedPageBreak/>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67A4A168" w14:textId="10E76180"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297818E5"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31CFA17E" w14:textId="77777777" w:rsidR="00AF6E49" w:rsidRPr="006533B7" w:rsidRDefault="00AF6E49" w:rsidP="00EB22FE">
      <w:pPr>
        <w:spacing w:before="60" w:after="60" w:line="276" w:lineRule="auto"/>
        <w:jc w:val="both"/>
        <w:rPr>
          <w:rFonts w:eastAsia="Calibri" w:cs="Courier New"/>
          <w:b/>
          <w:i/>
          <w:sz w:val="20"/>
          <w:szCs w:val="20"/>
          <w:lang w:eastAsia="it-IT"/>
        </w:rPr>
      </w:pP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lastRenderedPageBreak/>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679A6D6E"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7BA1C8D5"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6533B7" w14:paraId="1D904EEA" w14:textId="77777777" w:rsidTr="007C6925">
        <w:tc>
          <w:tcPr>
            <w:tcW w:w="3374" w:type="dxa"/>
            <w:shd w:val="clear" w:color="auto" w:fill="4472C4" w:themeFill="accent5"/>
          </w:tcPr>
          <w:p w14:paraId="66342A8A"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7C6925">
        <w:tc>
          <w:tcPr>
            <w:tcW w:w="3374" w:type="dxa"/>
          </w:tcPr>
          <w:p w14:paraId="4430210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9D4DA2F" w14:textId="77777777" w:rsidTr="007C6925">
        <w:tc>
          <w:tcPr>
            <w:tcW w:w="3374" w:type="dxa"/>
          </w:tcPr>
          <w:p w14:paraId="146B030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EE4BA28" w14:textId="77777777" w:rsidTr="007C6925">
        <w:tc>
          <w:tcPr>
            <w:tcW w:w="3374" w:type="dxa"/>
          </w:tcPr>
          <w:p w14:paraId="25C3214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49DF8ED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0C767BFE" w14:textId="77777777" w:rsidTr="007C6925">
        <w:tc>
          <w:tcPr>
            <w:tcW w:w="3374" w:type="dxa"/>
          </w:tcPr>
          <w:p w14:paraId="47C642A8"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2CAFDD7D" w14:textId="77777777" w:rsidR="00E15135" w:rsidRDefault="00E15135">
      <w:pPr>
        <w:spacing w:before="60" w:after="60" w:line="276" w:lineRule="auto"/>
        <w:jc w:val="both"/>
        <w:rPr>
          <w:rFonts w:eastAsia="Calibri" w:cs="Calibri"/>
          <w:i/>
          <w:sz w:val="20"/>
          <w:szCs w:val="20"/>
          <w:lang w:eastAsia="it-IT"/>
        </w:rPr>
      </w:pPr>
    </w:p>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lastRenderedPageBreak/>
        <w:t xml:space="preserve">Dichiarazioni in caso di avvalimento </w:t>
      </w:r>
      <w:r w:rsidRPr="006533B7">
        <w:rPr>
          <w:b/>
          <w:i/>
          <w:color w:val="4472C4" w:themeColor="accent5"/>
          <w:sz w:val="20"/>
          <w:szCs w:val="20"/>
        </w:rPr>
        <w:t xml:space="preserve">(da ripetere per ciascuna impresa ausiliaria)  </w:t>
      </w:r>
    </w:p>
    <w:p w14:paraId="23D0693F" w14:textId="09036D5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18D3BE6B"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7F48EE">
        <w:rPr>
          <w:rFonts w:eastAsia="Calibri" w:cs="Calibri"/>
          <w:sz w:val="20"/>
          <w:szCs w:val="20"/>
          <w:lang w:eastAsia="it-IT"/>
        </w:rPr>
        <w:t xml:space="preserve"> </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FA4C47" w:rsidRDefault="00062E83" w:rsidP="00DB78F3">
      <w:pPr>
        <w:pStyle w:val="Paragrafoelenco"/>
        <w:numPr>
          <w:ilvl w:val="0"/>
          <w:numId w:val="1"/>
        </w:numPr>
        <w:spacing w:before="60" w:after="60" w:line="276" w:lineRule="auto"/>
        <w:jc w:val="both"/>
        <w:rPr>
          <w:b/>
          <w:color w:val="4472C4" w:themeColor="accent5"/>
          <w:sz w:val="20"/>
          <w:szCs w:val="20"/>
        </w:rPr>
      </w:pPr>
      <w:r w:rsidRPr="00FA4C47">
        <w:rPr>
          <w:b/>
          <w:color w:val="4472C4" w:themeColor="accent5"/>
          <w:sz w:val="20"/>
          <w:szCs w:val="20"/>
        </w:rPr>
        <w:t>Dichiarazioni in caso di</w:t>
      </w:r>
      <w:r w:rsidR="00DC50A8" w:rsidRPr="00FA4C47">
        <w:rPr>
          <w:b/>
          <w:color w:val="4472C4" w:themeColor="accent5"/>
          <w:sz w:val="20"/>
          <w:szCs w:val="20"/>
        </w:rPr>
        <w:t xml:space="preserve"> richiesta di</w:t>
      </w:r>
      <w:r w:rsidRPr="00FA4C47">
        <w:rPr>
          <w:b/>
          <w:color w:val="4472C4" w:themeColor="accent5"/>
          <w:sz w:val="20"/>
          <w:szCs w:val="20"/>
        </w:rPr>
        <w:t xml:space="preserve"> subappalto</w:t>
      </w:r>
      <w:r w:rsidR="001925E0" w:rsidRPr="00FA4C47">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10FBEC12" w14:textId="08255BCD" w:rsidR="00541130" w:rsidRPr="00541130"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r w:rsidRPr="00DC3942">
        <w:rPr>
          <w:rFonts w:eastAsia="Calibri" w:cs="Calibri"/>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477345CF" w14:textId="201C7AB6" w:rsidR="00907E41" w:rsidRPr="004E18CE"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t xml:space="preserve"> DICHIARA</w:t>
      </w:r>
      <w:r w:rsidR="002B48A1" w:rsidRPr="00122975">
        <w:rPr>
          <w:rFonts w:eastAsia="Calibri" w:cs="Calibri"/>
          <w:sz w:val="20"/>
          <w:szCs w:val="20"/>
          <w:lang w:eastAsia="it-IT"/>
        </w:rPr>
        <w:t xml:space="preserve">, in caso di ricorso al subappalto, </w:t>
      </w:r>
      <w:r w:rsidR="0030059B">
        <w:rPr>
          <w:rFonts w:eastAsia="Calibri" w:cs="Calibri"/>
          <w:sz w:val="20"/>
          <w:szCs w:val="20"/>
          <w:lang w:eastAsia="it-IT"/>
        </w:rPr>
        <w:t xml:space="preserve">di </w:t>
      </w:r>
      <w:r w:rsidR="002B48A1" w:rsidRPr="00122975">
        <w:rPr>
          <w:rFonts w:eastAsia="Calibri" w:cs="Calibri"/>
          <w:sz w:val="20"/>
          <w:szCs w:val="20"/>
          <w:lang w:eastAsia="it-IT"/>
        </w:rPr>
        <w:t>subappaltare alle piccole e medie imprese</w:t>
      </w:r>
      <w:r w:rsidR="002B48A1">
        <w:rPr>
          <w:rFonts w:eastAsia="Calibri" w:cs="Calibri"/>
          <w:sz w:val="20"/>
          <w:szCs w:val="20"/>
          <w:lang w:eastAsia="it-IT"/>
        </w:rPr>
        <w:t xml:space="preserve"> </w:t>
      </w:r>
      <w:r w:rsidR="004F0644">
        <w:rPr>
          <w:rFonts w:eastAsia="Calibri" w:cs="Calibri"/>
          <w:sz w:val="20"/>
          <w:szCs w:val="20"/>
          <w:lang w:eastAsia="it-IT"/>
        </w:rPr>
        <w:t>una quota non inferiore al</w:t>
      </w:r>
      <w:r w:rsidR="007E380C">
        <w:rPr>
          <w:rFonts w:eastAsia="Calibri" w:cs="Calibri"/>
          <w:sz w:val="20"/>
          <w:szCs w:val="20"/>
          <w:lang w:eastAsia="it-IT"/>
        </w:rPr>
        <w:t xml:space="preserve"> </w:t>
      </w:r>
      <w:r w:rsidR="004F0644">
        <w:rPr>
          <w:rFonts w:eastAsia="Calibri" w:cs="Calibri"/>
          <w:sz w:val="20"/>
          <w:szCs w:val="20"/>
          <w:lang w:eastAsia="it-IT"/>
        </w:rPr>
        <w:t xml:space="preserve">…% (indicare </w:t>
      </w:r>
      <w:r>
        <w:rPr>
          <w:rFonts w:eastAsia="Calibri" w:cs="Calibri"/>
          <w:sz w:val="20"/>
          <w:szCs w:val="20"/>
          <w:lang w:eastAsia="it-IT"/>
        </w:rPr>
        <w:t>una percentuale inferiore al 20</w:t>
      </w:r>
      <w:r w:rsidR="00541130">
        <w:rPr>
          <w:rFonts w:eastAsia="Calibri" w:cs="Calibri"/>
          <w:sz w:val="20"/>
          <w:szCs w:val="20"/>
          <w:lang w:eastAsia="it-IT"/>
        </w:rPr>
        <w:t>%</w:t>
      </w:r>
      <w:r w:rsidR="004F0644">
        <w:rPr>
          <w:rFonts w:eastAsia="Calibri" w:cs="Calibri"/>
          <w:sz w:val="20"/>
          <w:szCs w:val="20"/>
          <w:lang w:eastAsia="it-IT"/>
        </w:rPr>
        <w:t>)</w:t>
      </w:r>
      <w:r w:rsidR="002B48A1">
        <w:rPr>
          <w:rFonts w:eastAsia="Calibri" w:cs="Calibri"/>
          <w:sz w:val="20"/>
          <w:szCs w:val="20"/>
          <w:lang w:eastAsia="it-IT"/>
        </w:rPr>
        <w:t xml:space="preserve"> </w:t>
      </w:r>
      <w:r w:rsidR="00E036D8" w:rsidRPr="00DB78F3">
        <w:rPr>
          <w:rFonts w:eastAsia="Calibri" w:cs="Calibri"/>
          <w:sz w:val="20"/>
          <w:szCs w:val="20"/>
          <w:lang w:eastAsia="it-IT"/>
        </w:rPr>
        <w:t>delle prestazioni</w:t>
      </w:r>
      <w:r w:rsidR="00DC50A8" w:rsidRPr="00DB78F3">
        <w:rPr>
          <w:rFonts w:eastAsia="Calibri" w:cs="Calibri"/>
          <w:sz w:val="20"/>
          <w:szCs w:val="20"/>
          <w:lang w:eastAsia="it-IT"/>
        </w:rPr>
        <w:t xml:space="preserve"> che intende subappaltare</w:t>
      </w:r>
      <w:r w:rsidRPr="00A740E5">
        <w:rPr>
          <w:rFonts w:eastAsia="Calibri" w:cs="Calibri"/>
          <w:sz w:val="20"/>
          <w:szCs w:val="20"/>
          <w:lang w:eastAsia="it-IT"/>
        </w:rPr>
        <w:t xml:space="preserve"> </w:t>
      </w:r>
      <w:r w:rsidR="002B48A1" w:rsidRPr="00F35EAB">
        <w:rPr>
          <w:rFonts w:eastAsia="Calibri" w:cs="Calibri"/>
          <w:sz w:val="20"/>
          <w:szCs w:val="20"/>
          <w:lang w:eastAsia="it-IT"/>
        </w:rPr>
        <w:t xml:space="preserve">per le seguenti motivazioni </w:t>
      </w:r>
      <w:r w:rsidR="00831ED1">
        <w:rPr>
          <w:rFonts w:eastAsia="Calibri" w:cs="Calibri"/>
          <w:sz w:val="20"/>
          <w:szCs w:val="20"/>
          <w:lang w:eastAsia="it-IT"/>
        </w:rPr>
        <w:t xml:space="preserve">… </w:t>
      </w:r>
      <w:r w:rsidR="002B48A1">
        <w:rPr>
          <w:rFonts w:eastAsia="Calibri" w:cs="Calibri"/>
          <w:sz w:val="20"/>
          <w:szCs w:val="20"/>
          <w:lang w:eastAsia="it-IT"/>
        </w:rPr>
        <w:t>(</w:t>
      </w:r>
      <w:r w:rsidR="002B48A1" w:rsidRPr="00122975">
        <w:rPr>
          <w:rFonts w:eastAsia="Calibri" w:cs="Calibri"/>
          <w:i/>
          <w:sz w:val="20"/>
          <w:szCs w:val="20"/>
          <w:lang w:eastAsia="it-IT"/>
        </w:rPr>
        <w:t>motivare con riferimento all’oggetto, alle caratteristiche delle prestazioni o al mercato di riferimento</w:t>
      </w:r>
      <w:r w:rsidR="002B48A1">
        <w:rPr>
          <w:rFonts w:eastAsia="Calibri" w:cs="Calibri"/>
          <w:sz w:val="20"/>
          <w:szCs w:val="20"/>
          <w:lang w:eastAsia="it-IT"/>
        </w:rPr>
        <w:t>)</w:t>
      </w:r>
      <w:r w:rsidR="00831ED1">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w:t>
      </w:r>
      <w:proofErr w:type="spellStart"/>
      <w:r w:rsidRPr="006533B7">
        <w:rPr>
          <w:b/>
          <w:color w:val="4472C4" w:themeColor="accent5"/>
          <w:sz w:val="20"/>
          <w:szCs w:val="20"/>
        </w:rPr>
        <w:t>cleaning</w:t>
      </w:r>
      <w:proofErr w:type="spellEnd"/>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341ECF17" w:rsidR="00A740E5" w:rsidRPr="00FE045E" w:rsidRDefault="00A740E5" w:rsidP="00FA4C47">
      <w:pPr>
        <w:pStyle w:val="Paragrafoelenco"/>
        <w:ind w:left="284" w:hanging="284"/>
        <w:jc w:val="both"/>
        <w:rPr>
          <w:sz w:val="20"/>
          <w:szCs w:val="20"/>
        </w:rPr>
      </w:pPr>
      <w:proofErr w:type="gramStart"/>
      <w:r w:rsidRPr="006533B7">
        <w:rPr>
          <w:sz w:val="20"/>
          <w:szCs w:val="20"/>
        </w:rPr>
        <w:t>▪</w:t>
      </w:r>
      <w:r w:rsidR="000A1573">
        <w:rPr>
          <w:sz w:val="20"/>
          <w:szCs w:val="20"/>
        </w:rPr>
        <w:t xml:space="preserve">  </w:t>
      </w:r>
      <w:r w:rsidR="00FA4C47">
        <w:rPr>
          <w:sz w:val="20"/>
          <w:szCs w:val="20"/>
        </w:rPr>
        <w:tab/>
      </w:r>
      <w:proofErr w:type="gramEnd"/>
      <w:r w:rsidR="008C3880" w:rsidRPr="00F35EAB">
        <w:rPr>
          <w:b/>
          <w:sz w:val="20"/>
          <w:szCs w:val="20"/>
        </w:rPr>
        <w:t>DICHIARA</w:t>
      </w:r>
      <w:r w:rsidR="00184306" w:rsidRPr="00F35EAB">
        <w:rPr>
          <w:b/>
          <w:sz w:val="20"/>
          <w:szCs w:val="20"/>
        </w:rPr>
        <w:t xml:space="preserve"> </w:t>
      </w:r>
      <w:r w:rsidR="00184306" w:rsidRPr="00F35EAB">
        <w:rPr>
          <w:sz w:val="20"/>
          <w:szCs w:val="20"/>
        </w:rPr>
        <w:t xml:space="preserve">che è stato impossibilitato ad adottare misure di self </w:t>
      </w:r>
      <w:proofErr w:type="spellStart"/>
      <w:r w:rsidR="00184306" w:rsidRPr="00F35EAB">
        <w:rPr>
          <w:sz w:val="20"/>
          <w:szCs w:val="20"/>
        </w:rPr>
        <w:t>cleaning</w:t>
      </w:r>
      <w:proofErr w:type="spellEnd"/>
      <w:r w:rsidR="00184306" w:rsidRPr="00F35EAB">
        <w:rPr>
          <w:sz w:val="20"/>
          <w:szCs w:val="20"/>
        </w:rPr>
        <w:t xml:space="preserve">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ad adottare misure idonee e a comunicare le stesse tempestivamente </w:t>
      </w:r>
      <w:r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pPr>
        <w:pStyle w:val="Paragrafoelenco"/>
        <w:jc w:val="both"/>
        <w:rPr>
          <w:b/>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82CAC9B"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360FE752"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3D46FE7A"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w:t>
      </w:r>
      <w:proofErr w:type="gramStart"/>
      <w:r w:rsidRPr="006533B7">
        <w:rPr>
          <w:i/>
          <w:sz w:val="20"/>
          <w:szCs w:val="20"/>
        </w:rPr>
        <w:t>codice penale</w:t>
      </w:r>
      <w:proofErr w:type="gramEnd"/>
      <w:r w:rsidRPr="006533B7">
        <w:rPr>
          <w:i/>
          <w:sz w:val="20"/>
          <w:szCs w:val="20"/>
        </w:rPr>
        <w:t xml:space="preserv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183B115F" w:rsidR="00C41162" w:rsidRDefault="00184306" w:rsidP="00DB78F3">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 xml:space="preserve">indicare il tipo di provvedimento … Sottoposizione a sequestro o confisca ai sensi dell'articolo 240-bis del </w:t>
      </w:r>
      <w:proofErr w:type="gramStart"/>
      <w:r w:rsidRPr="006533B7">
        <w:rPr>
          <w:rFonts w:cs="Courier New"/>
          <w:i/>
          <w:sz w:val="20"/>
          <w:szCs w:val="20"/>
        </w:rPr>
        <w:t>codice penale</w:t>
      </w:r>
      <w:proofErr w:type="gramEnd"/>
      <w:r w:rsidRPr="006533B7">
        <w:rPr>
          <w:rFonts w:cs="Courier New"/>
          <w:i/>
          <w:sz w:val="20"/>
          <w:szCs w:val="20"/>
        </w:rPr>
        <w:t xml:space="preserv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0FBBDE70" w14:textId="15FCF333" w:rsidR="00814FC2" w:rsidRDefault="00814FC2" w:rsidP="00DB78F3">
      <w:pPr>
        <w:pStyle w:val="Paragrafoelenco"/>
        <w:ind w:left="284" w:hanging="284"/>
        <w:jc w:val="both"/>
        <w:rPr>
          <w:rFonts w:cs="Courier New"/>
          <w:sz w:val="20"/>
          <w:szCs w:val="20"/>
        </w:rPr>
      </w:pPr>
    </w:p>
    <w:p w14:paraId="035EBF8F" w14:textId="77777777" w:rsidR="004E18CE" w:rsidRPr="00320515" w:rsidRDefault="004E18CE" w:rsidP="00DB78F3">
      <w:pPr>
        <w:pStyle w:val="Paragrafoelenco"/>
        <w:ind w:left="284" w:hanging="284"/>
        <w:jc w:val="both"/>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lastRenderedPageBreak/>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5EBC5979" w:rsidR="000043C6" w:rsidRPr="00DF635D" w:rsidRDefault="009535B2" w:rsidP="00DB78F3">
      <w:pPr>
        <w:ind w:left="142" w:hanging="142"/>
        <w:jc w:val="both"/>
        <w:rPr>
          <w:sz w:val="20"/>
          <w:szCs w:val="20"/>
        </w:rPr>
      </w:pPr>
      <w:r w:rsidRPr="00DB78F3">
        <w:rPr>
          <w:sz w:val="20"/>
          <w:szCs w:val="20"/>
        </w:rPr>
        <w:t>▪</w:t>
      </w:r>
      <w:r>
        <w:rPr>
          <w:sz w:val="20"/>
          <w:szCs w:val="20"/>
        </w:rPr>
        <w:t xml:space="preserve"> </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2DFB1366" w14:textId="0F7DCFCF"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1591A97B" w:rsidR="009535B2" w:rsidRDefault="009535B2" w:rsidP="00DB78F3">
      <w:pPr>
        <w:spacing w:before="60" w:after="60" w:line="276" w:lineRule="auto"/>
        <w:ind w:left="142" w:hanging="142"/>
        <w:jc w:val="both"/>
        <w:rPr>
          <w:sz w:val="20"/>
          <w:szCs w:val="20"/>
        </w:rPr>
      </w:pPr>
      <w:r w:rsidRPr="00DF635D">
        <w:rPr>
          <w:sz w:val="20"/>
          <w:szCs w:val="20"/>
        </w:rPr>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53D8AE08" w14:textId="59689D84"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665691D3" w:rsidR="00C41162" w:rsidRPr="0053285A" w:rsidRDefault="00184306" w:rsidP="00016034">
      <w:pPr>
        <w:pStyle w:val="Paragrafoelenco"/>
        <w:numPr>
          <w:ilvl w:val="0"/>
          <w:numId w:val="20"/>
        </w:numPr>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xml:space="preserve">, che possono avere influito o influire sia sulla prestazione dei servizi/fornitura, sia sulla determinazione della propria offerta. </w:t>
      </w:r>
    </w:p>
    <w:p w14:paraId="3754B9A7" w14:textId="6B54348E" w:rsidR="00320515" w:rsidRPr="00E917A1" w:rsidRDefault="00FA4C47" w:rsidP="00FA4C47">
      <w:pPr>
        <w:ind w:left="142" w:hanging="142"/>
        <w:jc w:val="both"/>
        <w:rPr>
          <w:sz w:val="20"/>
          <w:szCs w:val="20"/>
        </w:rPr>
      </w:pPr>
      <w:r w:rsidRPr="006533B7">
        <w:rPr>
          <w:sz w:val="20"/>
          <w:szCs w:val="20"/>
        </w:rPr>
        <w:t>▪</w:t>
      </w:r>
      <w:r w:rsidR="00184306" w:rsidRPr="006533B7">
        <w:rPr>
          <w:sz w:val="20"/>
          <w:szCs w:val="20"/>
        </w:rPr>
        <w:t xml:space="preserve"> </w:t>
      </w:r>
      <w:r w:rsidR="00BF1D89" w:rsidRPr="006533B7">
        <w:rPr>
          <w:sz w:val="20"/>
          <w:szCs w:val="20"/>
        </w:rPr>
        <w:tab/>
      </w:r>
      <w:r w:rsidR="00184306" w:rsidRPr="006533B7">
        <w:rPr>
          <w:sz w:val="20"/>
          <w:szCs w:val="20"/>
        </w:rPr>
        <w:t>di accettare il patto</w:t>
      </w:r>
      <w:r w:rsidR="00762F09">
        <w:rPr>
          <w:sz w:val="20"/>
          <w:szCs w:val="20"/>
        </w:rPr>
        <w:t xml:space="preserve"> d’integrità</w:t>
      </w:r>
      <w:r w:rsidR="006475CF">
        <w:rPr>
          <w:sz w:val="20"/>
          <w:szCs w:val="20"/>
        </w:rPr>
        <w:t xml:space="preserve"> presente tra gli allegati della procedura;</w:t>
      </w:r>
    </w:p>
    <w:p w14:paraId="282520ED" w14:textId="03A1C17F" w:rsidR="00C41162"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di essere edotto degli obblighi derivanti dal Codice di comportamento adottato dalla stazione appaltante reperibile</w:t>
      </w:r>
      <w:r w:rsidR="00857C49">
        <w:rPr>
          <w:sz w:val="20"/>
          <w:szCs w:val="20"/>
        </w:rPr>
        <w:t xml:space="preserve"> al seguente link</w:t>
      </w:r>
      <w:r w:rsidRPr="006533B7">
        <w:rPr>
          <w:sz w:val="20"/>
          <w:szCs w:val="20"/>
        </w:rPr>
        <w:t xml:space="preserve"> </w:t>
      </w:r>
      <w:r w:rsidR="00857C49" w:rsidRPr="00857C49">
        <w:rPr>
          <w:rFonts w:eastAsia="Arial" w:cstheme="minorHAnsi"/>
        </w:rPr>
        <w:t xml:space="preserve">URL </w:t>
      </w:r>
      <w:hyperlink r:id="rId8">
        <w:r w:rsidR="00857C49" w:rsidRPr="00857C49">
          <w:rPr>
            <w:rStyle w:val="Collegamentoipertestuale"/>
            <w:rFonts w:eastAsia="Arial" w:cstheme="minorHAnsi"/>
          </w:rPr>
          <w:t>https://www.arpa.piemonte.it/istituzionale/amministrazione-trasparente/disposizioni-generali/atti-generali</w:t>
        </w:r>
      </w:hyperlink>
      <w:r w:rsidR="00857C49">
        <w:rPr>
          <w:rStyle w:val="Collegamentoipertestuale"/>
          <w:rFonts w:ascii="Arial" w:eastAsia="Arial" w:hAnsi="Arial" w:cs="Arial"/>
        </w:rPr>
        <w:t xml:space="preserve"> </w:t>
      </w:r>
      <w:r w:rsidRPr="006533B7">
        <w:rPr>
          <w:sz w:val="20"/>
          <w:szCs w:val="20"/>
        </w:rPr>
        <w:t xml:space="preserve">e si impegna, in caso di aggiudicazione, ad osservare e a far osservare ai propri dipendenti e collaboratori, per quanto applicabile, il suddetto codice, pena la risoluzione del contratto. </w:t>
      </w:r>
    </w:p>
    <w:p w14:paraId="7769CCAD" w14:textId="1DB6FEB4" w:rsidR="00DF216A" w:rsidRPr="00DF216A" w:rsidRDefault="00DF216A" w:rsidP="00DF216A">
      <w:pPr>
        <w:suppressAutoHyphens w:val="0"/>
        <w:spacing w:before="60" w:after="60" w:line="276" w:lineRule="auto"/>
        <w:jc w:val="both"/>
        <w:rPr>
          <w:sz w:val="20"/>
          <w:szCs w:val="20"/>
        </w:rPr>
      </w:pPr>
      <w:r w:rsidRPr="006533B7">
        <w:rPr>
          <w:sz w:val="20"/>
          <w:szCs w:val="20"/>
        </w:rPr>
        <w:t>▪</w:t>
      </w:r>
      <w:r>
        <w:rPr>
          <w:sz w:val="20"/>
          <w:szCs w:val="20"/>
        </w:rPr>
        <w:t xml:space="preserve"> </w:t>
      </w:r>
      <w:r w:rsidRPr="00DF216A">
        <w:rPr>
          <w:sz w:val="20"/>
          <w:szCs w:val="20"/>
        </w:rPr>
        <w:t>di indicare il seguente indirizzo Posta Elettronica Certificata (PEC) _________________________ ai fini delle comunicazioni di cui all’art. 90, comma 1 del Codice;</w:t>
      </w:r>
    </w:p>
    <w:p w14:paraId="30DDFD83" w14:textId="77777777" w:rsidR="00DF216A" w:rsidRPr="00DF216A" w:rsidRDefault="00DF216A" w:rsidP="00DF216A">
      <w:pPr>
        <w:pStyle w:val="usoboll1"/>
        <w:spacing w:line="300" w:lineRule="exact"/>
        <w:ind w:left="720"/>
        <w:rPr>
          <w:rFonts w:asciiTheme="minorHAnsi" w:eastAsiaTheme="minorHAnsi" w:hAnsiTheme="minorHAnsi" w:cstheme="minorBidi"/>
          <w:sz w:val="20"/>
          <w:lang w:eastAsia="en-US"/>
        </w:rPr>
      </w:pPr>
      <w:r w:rsidRPr="00DF216A">
        <w:rPr>
          <w:rFonts w:asciiTheme="minorHAnsi" w:eastAsiaTheme="minorHAnsi" w:hAnsiTheme="minorHAnsi" w:cstheme="minorBidi"/>
          <w:sz w:val="20"/>
          <w:lang w:eastAsia="en-US"/>
        </w:rPr>
        <w:t xml:space="preserve">oppure </w:t>
      </w:r>
    </w:p>
    <w:p w14:paraId="106F96D2" w14:textId="4F535D63" w:rsidR="00DF216A" w:rsidRPr="006533B7" w:rsidRDefault="00DF216A" w:rsidP="00DF216A">
      <w:pPr>
        <w:ind w:left="142" w:hanging="142"/>
        <w:jc w:val="both"/>
        <w:rPr>
          <w:sz w:val="20"/>
          <w:szCs w:val="20"/>
        </w:rPr>
      </w:pPr>
      <w:r w:rsidRPr="00DF216A">
        <w:rPr>
          <w:sz w:val="20"/>
          <w:szCs w:val="20"/>
        </w:rPr>
        <w:t>□ (solo in caso di concorrenti aventi sede in altri Stati membri), l’indirizzo di Posta Elettronica Ordinaria (PEO) _____________________</w:t>
      </w:r>
    </w:p>
    <w:p w14:paraId="41876E54" w14:textId="73DD0556" w:rsidR="000D2BAA" w:rsidRDefault="00184306" w:rsidP="00BF1D89">
      <w:pPr>
        <w:ind w:left="284" w:hanging="284"/>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336CF6E5" w14:textId="3674737F" w:rsidR="00C41162" w:rsidRPr="000D2BAA" w:rsidRDefault="00F75A6B" w:rsidP="00FA4C47">
      <w:pPr>
        <w:pStyle w:val="Paragrafoelenco"/>
        <w:numPr>
          <w:ilvl w:val="0"/>
          <w:numId w:val="2"/>
        </w:numPr>
        <w:ind w:left="426"/>
        <w:jc w:val="both"/>
        <w:rPr>
          <w:sz w:val="20"/>
          <w:szCs w:val="20"/>
        </w:rPr>
      </w:pPr>
      <w:r w:rsidRPr="00777F4B">
        <w:rPr>
          <w:rFonts w:ascii="Titillium" w:hAnsi="Titillium" w:cs="Calibri"/>
          <w:sz w:val="18"/>
          <w:szCs w:val="18"/>
        </w:rPr>
        <w:t>(</w:t>
      </w:r>
      <w:r w:rsidR="00320515" w:rsidRPr="00777F4B">
        <w:rPr>
          <w:rFonts w:ascii="Titillium" w:hAnsi="Titillium" w:cs="Calibri"/>
          <w:i/>
          <w:sz w:val="18"/>
          <w:szCs w:val="18"/>
        </w:rPr>
        <w:t xml:space="preserve">Eventuale, </w:t>
      </w:r>
      <w:r w:rsidR="00320515" w:rsidRPr="00DB78F3">
        <w:rPr>
          <w:rFonts w:ascii="Titillium" w:hAnsi="Titillium" w:cs="Calibri"/>
          <w:i/>
          <w:sz w:val="18"/>
          <w:szCs w:val="18"/>
        </w:rPr>
        <w:t>nel caso i</w:t>
      </w:r>
      <w:r w:rsidR="00E917A1" w:rsidRPr="00DB78F3">
        <w:rPr>
          <w:rFonts w:ascii="Titillium" w:hAnsi="Titillium" w:cs="Calibri"/>
          <w:i/>
          <w:sz w:val="18"/>
          <w:szCs w:val="18"/>
        </w:rPr>
        <w:t>n cui sia previsto</w:t>
      </w:r>
      <w:r w:rsidR="0017440B" w:rsidRPr="00DB78F3">
        <w:rPr>
          <w:rFonts w:ascii="Titillium" w:hAnsi="Titillium" w:cs="Calibri"/>
          <w:i/>
          <w:sz w:val="18"/>
          <w:szCs w:val="18"/>
        </w:rPr>
        <w:t xml:space="preserve"> in gara</w:t>
      </w:r>
      <w:r w:rsidR="00E917A1" w:rsidRPr="00DB78F3">
        <w:rPr>
          <w:rFonts w:ascii="Titillium" w:hAnsi="Titillium" w:cs="Calibri"/>
          <w:i/>
          <w:sz w:val="18"/>
          <w:szCs w:val="18"/>
        </w:rPr>
        <w:t xml:space="preserve"> l’accordo di collaborazione</w:t>
      </w:r>
      <w:r w:rsidRPr="00777F4B">
        <w:rPr>
          <w:rFonts w:ascii="Titillium" w:hAnsi="Titillium" w:cs="Calibri"/>
          <w:sz w:val="18"/>
          <w:szCs w:val="18"/>
        </w:rPr>
        <w:t>)</w:t>
      </w:r>
      <w:r w:rsidR="00320515">
        <w:rPr>
          <w:rFonts w:ascii="Titillium" w:hAnsi="Titillium" w:cs="Calibri"/>
          <w:sz w:val="18"/>
          <w:szCs w:val="18"/>
        </w:rPr>
        <w:t xml:space="preserve"> </w:t>
      </w:r>
      <w:r w:rsidR="00E917A1" w:rsidRPr="000D2BAA">
        <w:rPr>
          <w:rFonts w:ascii="Titillium" w:hAnsi="Titillium" w:cs="Calibri"/>
          <w:sz w:val="18"/>
          <w:szCs w:val="18"/>
        </w:rPr>
        <w:t>ad accettare, nel caso di aggiudicazione, l’accordo di collaborazione di cui all’allegato</w:t>
      </w:r>
      <w:r w:rsidR="00FA4C47">
        <w:rPr>
          <w:rFonts w:ascii="Titillium" w:hAnsi="Titillium" w:cs="Calibri"/>
          <w:sz w:val="18"/>
          <w:szCs w:val="18"/>
        </w:rPr>
        <w:t xml:space="preserve"> … </w:t>
      </w:r>
      <w:r w:rsidR="00E917A1" w:rsidRPr="000D2BAA">
        <w:rPr>
          <w:rFonts w:ascii="Titillium" w:hAnsi="Titillium" w:cs="Calibri"/>
          <w:sz w:val="18"/>
          <w:szCs w:val="18"/>
        </w:rPr>
        <w:t>al Disciplinare;</w:t>
      </w:r>
    </w:p>
    <w:p w14:paraId="69654381" w14:textId="1EB27791" w:rsidR="005C49E2" w:rsidRDefault="00184306" w:rsidP="00857C49">
      <w:pPr>
        <w:jc w:val="both"/>
        <w:rPr>
          <w:sz w:val="20"/>
          <w:szCs w:val="20"/>
        </w:rPr>
      </w:pPr>
      <w:r w:rsidRPr="006533B7">
        <w:rPr>
          <w:sz w:val="20"/>
          <w:szCs w:val="20"/>
        </w:rPr>
        <w:t xml:space="preserve">▪ </w:t>
      </w:r>
      <w:r w:rsidR="00857C49">
        <w:rPr>
          <w:sz w:val="20"/>
          <w:szCs w:val="20"/>
        </w:rPr>
        <w:t xml:space="preserve">    </w:t>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r w:rsidR="004347BB">
        <w:rPr>
          <w:sz w:val="20"/>
          <w:szCs w:val="20"/>
        </w:rPr>
        <w:t>;</w:t>
      </w:r>
    </w:p>
    <w:p w14:paraId="3F28965E" w14:textId="1CB3B0F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 nel FVOE</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151A7FB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625B551F" w:rsidR="00C41162" w:rsidRDefault="00184306" w:rsidP="00BF1D89">
      <w:pPr>
        <w:pStyle w:val="Paragrafoelenco"/>
        <w:numPr>
          <w:ilvl w:val="0"/>
          <w:numId w:val="5"/>
        </w:numPr>
        <w:ind w:left="284"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pPr>
              <w:spacing w:after="0" w:line="240" w:lineRule="auto"/>
              <w:jc w:val="both"/>
              <w:rPr>
                <w:sz w:val="20"/>
                <w:szCs w:val="20"/>
              </w:rPr>
            </w:pPr>
          </w:p>
        </w:tc>
        <w:tc>
          <w:tcPr>
            <w:tcW w:w="7792"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pPr>
              <w:spacing w:after="0" w:line="240" w:lineRule="auto"/>
              <w:jc w:val="both"/>
              <w:rPr>
                <w:sz w:val="20"/>
                <w:szCs w:val="20"/>
              </w:rPr>
            </w:pPr>
          </w:p>
        </w:tc>
        <w:tc>
          <w:tcPr>
            <w:tcW w:w="7792"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pPr>
              <w:spacing w:after="0" w:line="240" w:lineRule="auto"/>
              <w:jc w:val="both"/>
              <w:rPr>
                <w:sz w:val="20"/>
                <w:szCs w:val="20"/>
              </w:rPr>
            </w:pPr>
          </w:p>
        </w:tc>
        <w:tc>
          <w:tcPr>
            <w:tcW w:w="7792"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pPr>
              <w:spacing w:after="0" w:line="240" w:lineRule="auto"/>
              <w:jc w:val="both"/>
              <w:rPr>
                <w:sz w:val="20"/>
                <w:szCs w:val="20"/>
              </w:rPr>
            </w:pPr>
          </w:p>
        </w:tc>
        <w:tc>
          <w:tcPr>
            <w:tcW w:w="7792"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46070D15" w14:textId="77777777"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58EF7248" w:rsidR="009547ED" w:rsidRPr="000C1DDB" w:rsidRDefault="009547ED" w:rsidP="009547ED">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 secondo le indicazioni di cui al paragrafo 10 del Disciplinare;</w:t>
      </w:r>
    </w:p>
    <w:p w14:paraId="2D5FA715" w14:textId="6D0685A4"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4999AB97" w14:textId="0E57B25A" w:rsidR="00C41162" w:rsidRPr="006F759B" w:rsidRDefault="00184306" w:rsidP="00547C73">
      <w:pPr>
        <w:ind w:left="284" w:hanging="284"/>
        <w:jc w:val="both"/>
        <w:rPr>
          <w:sz w:val="20"/>
          <w:szCs w:val="20"/>
        </w:rPr>
      </w:pPr>
      <w:r w:rsidRPr="006F759B">
        <w:rPr>
          <w:sz w:val="20"/>
          <w:szCs w:val="20"/>
        </w:rPr>
        <w:t>▪</w:t>
      </w:r>
      <w:r w:rsidR="00547C73">
        <w:rPr>
          <w:sz w:val="20"/>
          <w:szCs w:val="20"/>
        </w:rPr>
        <w:tab/>
      </w:r>
      <w:r w:rsidR="00547C73" w:rsidRPr="00547C73">
        <w:rPr>
          <w:i/>
          <w:iCs/>
          <w:sz w:val="20"/>
          <w:szCs w:val="20"/>
        </w:rPr>
        <w:t>(</w:t>
      </w:r>
      <w:r w:rsidRPr="00547C73">
        <w:rPr>
          <w:i/>
          <w:iCs/>
          <w:sz w:val="20"/>
          <w:szCs w:val="20"/>
        </w:rPr>
        <w:t>eventuale, solo nel caso in cui la garanzia sia rilasciata tramite bonifico)</w:t>
      </w:r>
      <w:r w:rsidRPr="006F759B">
        <w:rPr>
          <w:sz w:val="20"/>
          <w:szCs w:val="20"/>
        </w:rPr>
        <w:t xml:space="preserve"> che, in caso di restituzione della garanzia provvisoria costituita tramite bonifico, il relativo versamento dovrà essere effettuato sul conto corrente bancario IBAN n. …</w:t>
      </w:r>
      <w:r w:rsidR="00547C73">
        <w:rPr>
          <w:sz w:val="20"/>
          <w:szCs w:val="20"/>
        </w:rPr>
        <w:t xml:space="preserve"> </w:t>
      </w:r>
      <w:r w:rsidRPr="006F759B">
        <w:rPr>
          <w:sz w:val="20"/>
          <w:szCs w:val="20"/>
        </w:rPr>
        <w:t xml:space="preserve">intestato a </w:t>
      </w:r>
      <w:r w:rsidR="00547C73">
        <w:rPr>
          <w:sz w:val="20"/>
          <w:szCs w:val="20"/>
        </w:rPr>
        <w:t>…</w:t>
      </w:r>
      <w:r w:rsidR="009B5141" w:rsidRPr="006F759B">
        <w:rPr>
          <w:sz w:val="20"/>
          <w:szCs w:val="20"/>
        </w:rPr>
        <w:t xml:space="preserve">, presso </w:t>
      </w:r>
      <w:r w:rsidR="00547C73">
        <w:rPr>
          <w:sz w:val="20"/>
          <w:szCs w:val="20"/>
        </w:rPr>
        <w:t>…</w:t>
      </w:r>
      <w:r w:rsidR="00C45E07" w:rsidRPr="006F759B">
        <w:rPr>
          <w:sz w:val="20"/>
          <w:szCs w:val="20"/>
        </w:rPr>
        <w:t>;</w:t>
      </w:r>
    </w:p>
    <w:p w14:paraId="2758AD54" w14:textId="39ACB807" w:rsidR="00C41162" w:rsidRPr="006533B7" w:rsidRDefault="00184306" w:rsidP="00BF1D89">
      <w:pPr>
        <w:ind w:left="284" w:hanging="284"/>
        <w:jc w:val="both"/>
        <w:rPr>
          <w:sz w:val="20"/>
          <w:szCs w:val="20"/>
        </w:rPr>
      </w:pPr>
      <w:r w:rsidRPr="006533B7">
        <w:rPr>
          <w:b/>
          <w:sz w:val="20"/>
          <w:szCs w:val="20"/>
        </w:rPr>
        <w:lastRenderedPageBreak/>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0FFE3175" w14:textId="1773A579" w:rsidR="00C41162" w:rsidRPr="00DB78F3"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38CB6134" w14:textId="67C11228" w:rsidR="00C41162" w:rsidRDefault="00184306" w:rsidP="004938F5">
      <w:pPr>
        <w:tabs>
          <w:tab w:val="left" w:pos="0"/>
        </w:tabs>
        <w:ind w:left="142" w:hanging="142"/>
        <w:jc w:val="both"/>
        <w:rPr>
          <w:sz w:val="20"/>
          <w:szCs w:val="20"/>
        </w:rPr>
      </w:pPr>
      <w:r w:rsidRPr="006533B7">
        <w:rPr>
          <w:b/>
          <w:sz w:val="20"/>
          <w:szCs w:val="20"/>
        </w:rPr>
        <w:t xml:space="preserve">▪ </w:t>
      </w:r>
      <w:r w:rsidR="00BF1D89" w:rsidRPr="006533B7">
        <w:rPr>
          <w:b/>
          <w:sz w:val="20"/>
          <w:szCs w:val="20"/>
        </w:rPr>
        <w:tab/>
      </w:r>
      <w:r w:rsidR="00E04C17">
        <w:rPr>
          <w:b/>
          <w:sz w:val="20"/>
          <w:szCs w:val="20"/>
        </w:rPr>
        <w:t xml:space="preserve">   </w:t>
      </w:r>
      <w:r w:rsidRPr="006533B7">
        <w:rPr>
          <w:b/>
          <w:sz w:val="20"/>
          <w:szCs w:val="20"/>
        </w:rPr>
        <w:t xml:space="preserve">ALLEGA </w:t>
      </w:r>
      <w:r w:rsidRPr="006533B7">
        <w:rPr>
          <w:sz w:val="20"/>
          <w:szCs w:val="20"/>
        </w:rPr>
        <w:t xml:space="preserve">la ricevuta di pagamento elettronico dell’imposta di bollo o del bonifico bancario o, in alternativa, indica il </w:t>
      </w:r>
      <w:r w:rsidR="00E04C17">
        <w:rPr>
          <w:sz w:val="20"/>
          <w:szCs w:val="20"/>
        </w:rPr>
        <w:t xml:space="preserve">       </w:t>
      </w:r>
      <w:r w:rsidRPr="006533B7">
        <w:rPr>
          <w:sz w:val="20"/>
          <w:szCs w:val="20"/>
        </w:rPr>
        <w:t>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1C7FF243" w14:textId="77777777" w:rsidR="0007145E" w:rsidRPr="006533B7" w:rsidRDefault="0007145E">
      <w:pPr>
        <w:jc w:val="both"/>
        <w:rPr>
          <w:sz w:val="20"/>
          <w:szCs w:val="20"/>
        </w:rPr>
      </w:pPr>
    </w:p>
    <w:p w14:paraId="6D5CD1B1" w14:textId="2B203F20"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w:t>
      </w:r>
      <w:r w:rsidR="009E0FD3">
        <w:rPr>
          <w:b/>
          <w:bCs/>
          <w:color w:val="4472C4" w:themeColor="accent5"/>
          <w:sz w:val="20"/>
          <w:szCs w:val="20"/>
        </w:rPr>
        <w:t xml:space="preserve">, di inclusione delle persone disabili o svantaggiate, </w:t>
      </w:r>
      <w:r w:rsidRPr="006533B7">
        <w:rPr>
          <w:b/>
          <w:bCs/>
          <w:color w:val="4472C4" w:themeColor="accent5"/>
          <w:sz w:val="20"/>
          <w:szCs w:val="20"/>
        </w:rPr>
        <w:t>parità di genere e generazionale</w:t>
      </w:r>
    </w:p>
    <w:p w14:paraId="29115319" w14:textId="5B090965" w:rsidR="000805C3" w:rsidRPr="006533B7" w:rsidRDefault="000805C3" w:rsidP="00BF1D89">
      <w:pPr>
        <w:jc w:val="both"/>
        <w:rPr>
          <w:b/>
          <w:sz w:val="20"/>
          <w:szCs w:val="20"/>
        </w:rPr>
      </w:pPr>
      <w:r w:rsidRPr="006533B7">
        <w:rPr>
          <w:b/>
          <w:sz w:val="20"/>
          <w:szCs w:val="20"/>
        </w:rPr>
        <w:t xml:space="preserve">(In caso di </w:t>
      </w:r>
      <w:r w:rsidR="00F6717C">
        <w:rPr>
          <w:b/>
          <w:sz w:val="20"/>
          <w:szCs w:val="20"/>
        </w:rPr>
        <w:t>c</w:t>
      </w:r>
      <w:r w:rsidRPr="006533B7">
        <w:rPr>
          <w:b/>
          <w:sz w:val="20"/>
          <w:szCs w:val="20"/>
        </w:rPr>
        <w:t>onsorzi di cui all’art. 65, comma 2, lett. b)</w:t>
      </w:r>
      <w:r w:rsidR="00811C9B">
        <w:rPr>
          <w:b/>
          <w:sz w:val="20"/>
          <w:szCs w:val="20"/>
        </w:rPr>
        <w:t xml:space="preserve"> e</w:t>
      </w:r>
      <w:r w:rsidRPr="006533B7">
        <w:rPr>
          <w:b/>
          <w:sz w:val="20"/>
          <w:szCs w:val="20"/>
        </w:rPr>
        <w:t xml:space="preserve"> c) </w:t>
      </w:r>
      <w:r w:rsidR="000043C6">
        <w:rPr>
          <w:b/>
          <w:sz w:val="20"/>
          <w:szCs w:val="20"/>
        </w:rPr>
        <w:t xml:space="preserve">e nel caso di consorzi di cui </w:t>
      </w:r>
      <w:r w:rsidR="000043C6" w:rsidRPr="006533B7">
        <w:rPr>
          <w:b/>
          <w:sz w:val="20"/>
          <w:szCs w:val="20"/>
        </w:rPr>
        <w:t>all’art. 65, comma 2, lett</w:t>
      </w:r>
      <w:r w:rsidR="00811C9B">
        <w:rPr>
          <w:b/>
          <w:sz w:val="20"/>
          <w:szCs w:val="20"/>
        </w:rPr>
        <w:t>.</w:t>
      </w:r>
      <w:r w:rsidRPr="006533B7">
        <w:rPr>
          <w:b/>
          <w:sz w:val="20"/>
          <w:szCs w:val="20"/>
        </w:rPr>
        <w:t xml:space="preserve"> d) del Codice se il consorzio non esegue in proprio: le dichiarazioni seguenti sono rese per conto delle consorziate esecutrici. In caso di raggruppamenti,</w:t>
      </w:r>
      <w:r w:rsidR="003B19C4">
        <w:rPr>
          <w:b/>
          <w:sz w:val="20"/>
          <w:szCs w:val="20"/>
        </w:rPr>
        <w:t xml:space="preserve"> consorzi ordinari,</w:t>
      </w:r>
      <w:r w:rsidRPr="006533B7">
        <w:rPr>
          <w:b/>
          <w:sz w:val="20"/>
          <w:szCs w:val="20"/>
        </w:rPr>
        <w:t xml:space="preserve">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193AE485" w:rsidR="00C41162" w:rsidRPr="00336832" w:rsidRDefault="00184306" w:rsidP="00FC7EC6">
      <w:pPr>
        <w:pStyle w:val="Paragrafoelenco"/>
        <w:numPr>
          <w:ilvl w:val="0"/>
          <w:numId w:val="16"/>
        </w:numPr>
        <w:ind w:left="426"/>
        <w:jc w:val="both"/>
        <w:rPr>
          <w:rFonts w:cstheme="minorHAnsi"/>
          <w:sz w:val="20"/>
          <w:szCs w:val="20"/>
        </w:rPr>
      </w:pPr>
      <w:r w:rsidRPr="00336832">
        <w:rPr>
          <w:rFonts w:cstheme="minorHAnsi"/>
          <w:sz w:val="20"/>
          <w:szCs w:val="20"/>
        </w:rPr>
        <w:t>garantire la stabilità occupazionale del personale impiegato, nel rispetto degli impegni assunti in offerta;</w:t>
      </w:r>
    </w:p>
    <w:p w14:paraId="19868A24" w14:textId="23D429A5" w:rsidR="00AA4C35" w:rsidRPr="00336832" w:rsidRDefault="0051528E" w:rsidP="00FC7EC6">
      <w:pPr>
        <w:pStyle w:val="Paragrafoelenco"/>
        <w:numPr>
          <w:ilvl w:val="0"/>
          <w:numId w:val="16"/>
        </w:numPr>
        <w:ind w:left="426"/>
        <w:rPr>
          <w:rFonts w:cstheme="minorHAnsi"/>
          <w:sz w:val="20"/>
          <w:szCs w:val="20"/>
        </w:rPr>
      </w:pPr>
      <w:r w:rsidRPr="00336832">
        <w:rPr>
          <w:rFonts w:cstheme="minorHAnsi"/>
          <w:sz w:val="20"/>
          <w:szCs w:val="20"/>
        </w:rPr>
        <w:t>(</w:t>
      </w:r>
      <w:r w:rsidRPr="00336832">
        <w:rPr>
          <w:rFonts w:cstheme="minorHAnsi"/>
          <w:i/>
          <w:iCs/>
          <w:sz w:val="20"/>
          <w:szCs w:val="20"/>
        </w:rPr>
        <w:t>se richieste</w:t>
      </w:r>
      <w:r w:rsidRPr="00336832">
        <w:rPr>
          <w:rFonts w:cstheme="minorHAnsi"/>
          <w:sz w:val="20"/>
          <w:szCs w:val="20"/>
        </w:rPr>
        <w:t xml:space="preserve">) </w:t>
      </w:r>
      <w:r w:rsidR="00184306" w:rsidRPr="00336832">
        <w:rPr>
          <w:rFonts w:cstheme="minorHAnsi"/>
          <w:sz w:val="20"/>
          <w:szCs w:val="20"/>
        </w:rPr>
        <w:t xml:space="preserve">rispettare le </w:t>
      </w:r>
      <w:r w:rsidR="004D1704" w:rsidRPr="00336832">
        <w:rPr>
          <w:rFonts w:cstheme="minorHAnsi"/>
          <w:sz w:val="20"/>
          <w:szCs w:val="20"/>
        </w:rPr>
        <w:t xml:space="preserve">seguenti </w:t>
      </w:r>
      <w:r w:rsidR="00184306" w:rsidRPr="00336832">
        <w:rPr>
          <w:rFonts w:cstheme="minorHAnsi"/>
          <w:sz w:val="20"/>
          <w:szCs w:val="20"/>
        </w:rPr>
        <w:t>misure</w:t>
      </w:r>
      <w:r w:rsidR="006E1329" w:rsidRPr="00336832">
        <w:rPr>
          <w:rFonts w:cstheme="minorHAnsi"/>
          <w:sz w:val="20"/>
          <w:szCs w:val="20"/>
        </w:rPr>
        <w:t xml:space="preserve"> </w:t>
      </w:r>
      <w:r w:rsidR="00184306" w:rsidRPr="00336832">
        <w:rPr>
          <w:rFonts w:cstheme="minorHAnsi"/>
          <w:sz w:val="20"/>
          <w:szCs w:val="20"/>
        </w:rPr>
        <w:t>al fine di garantire le pari opportunità generazionali, di genere e di inclusione lavorativa per le persone con disabilità o svantaggiate</w:t>
      </w:r>
      <w:r w:rsidR="004D1704" w:rsidRPr="00336832">
        <w:rPr>
          <w:rFonts w:cstheme="minorHAnsi"/>
          <w:sz w:val="20"/>
          <w:szCs w:val="20"/>
        </w:rPr>
        <w:t xml:space="preserve"> …. (</w:t>
      </w:r>
      <w:r w:rsidR="004D1704" w:rsidRPr="00336832">
        <w:rPr>
          <w:rFonts w:cstheme="minorHAnsi"/>
          <w:i/>
          <w:iCs/>
          <w:sz w:val="20"/>
          <w:szCs w:val="20"/>
        </w:rPr>
        <w:t xml:space="preserve">individuare le </w:t>
      </w:r>
      <w:r w:rsidR="00E86118" w:rsidRPr="00336832">
        <w:rPr>
          <w:rFonts w:cstheme="minorHAnsi"/>
          <w:i/>
          <w:iCs/>
          <w:sz w:val="20"/>
          <w:szCs w:val="20"/>
        </w:rPr>
        <w:t xml:space="preserve">ulteriori </w:t>
      </w:r>
      <w:r w:rsidR="004D1704" w:rsidRPr="00336832">
        <w:rPr>
          <w:rFonts w:cstheme="minorHAnsi"/>
          <w:i/>
          <w:iCs/>
          <w:sz w:val="20"/>
          <w:szCs w:val="20"/>
        </w:rPr>
        <w:t xml:space="preserve">misure indicate </w:t>
      </w:r>
      <w:r w:rsidR="00E251D5" w:rsidRPr="00336832">
        <w:rPr>
          <w:rFonts w:cstheme="minorHAnsi"/>
          <w:i/>
          <w:iCs/>
          <w:sz w:val="20"/>
          <w:szCs w:val="20"/>
        </w:rPr>
        <w:t xml:space="preserve">al </w:t>
      </w:r>
      <w:r w:rsidR="00E251D5" w:rsidRPr="00336832">
        <w:rPr>
          <w:rFonts w:cstheme="minorHAnsi"/>
          <w:sz w:val="20"/>
          <w:szCs w:val="20"/>
        </w:rPr>
        <w:t xml:space="preserve">punto 9 del </w:t>
      </w:r>
      <w:r w:rsidR="004D1704" w:rsidRPr="00336832">
        <w:rPr>
          <w:rFonts w:cstheme="minorHAnsi"/>
          <w:sz w:val="20"/>
          <w:szCs w:val="20"/>
        </w:rPr>
        <w:t>Disciplinare</w:t>
      </w:r>
      <w:r w:rsidR="00D45998" w:rsidRPr="00336832">
        <w:rPr>
          <w:rFonts w:cstheme="minorHAnsi"/>
          <w:sz w:val="20"/>
          <w:szCs w:val="20"/>
        </w:rPr>
        <w:t xml:space="preserve"> </w:t>
      </w:r>
      <w:r w:rsidR="004D1704" w:rsidRPr="00336832">
        <w:rPr>
          <w:rFonts w:cstheme="minorHAnsi"/>
          <w:sz w:val="20"/>
          <w:szCs w:val="20"/>
        </w:rPr>
        <w:t>di gara)</w:t>
      </w:r>
      <w:r w:rsidR="00E86118" w:rsidRPr="00336832">
        <w:rPr>
          <w:rFonts w:cstheme="minorHAnsi"/>
          <w:sz w:val="20"/>
          <w:szCs w:val="20"/>
        </w:rPr>
        <w:t>;</w:t>
      </w:r>
    </w:p>
    <w:p w14:paraId="52216B28" w14:textId="13A1E7CA" w:rsidR="003B739C" w:rsidRDefault="0063020D" w:rsidP="002D3E91">
      <w:pPr>
        <w:pStyle w:val="Paragrafoelenco"/>
        <w:numPr>
          <w:ilvl w:val="0"/>
          <w:numId w:val="16"/>
        </w:numPr>
        <w:ind w:left="426"/>
        <w:jc w:val="both"/>
        <w:rPr>
          <w:rFonts w:cstheme="minorHAnsi"/>
          <w:sz w:val="20"/>
          <w:szCs w:val="20"/>
        </w:rPr>
      </w:pPr>
      <w:r w:rsidRPr="00336832">
        <w:rPr>
          <w:rFonts w:cstheme="minorHAnsi"/>
          <w:sz w:val="20"/>
          <w:szCs w:val="20"/>
        </w:rPr>
        <w:t xml:space="preserve">applicare al </w:t>
      </w:r>
      <w:r w:rsidRPr="000D08AE">
        <w:rPr>
          <w:rFonts w:cstheme="minorHAnsi"/>
          <w:sz w:val="20"/>
          <w:szCs w:val="20"/>
        </w:rPr>
        <w:t>personale</w:t>
      </w:r>
      <w:r w:rsidR="00422BD8" w:rsidRPr="000D08AE">
        <w:rPr>
          <w:rFonts w:cstheme="minorHAnsi"/>
          <w:sz w:val="20"/>
          <w:szCs w:val="20"/>
        </w:rPr>
        <w:t xml:space="preserve"> impiegato nell’esecuzione del contratto</w:t>
      </w:r>
      <w:r w:rsidRPr="000D08AE">
        <w:rPr>
          <w:rFonts w:cstheme="minorHAnsi"/>
          <w:sz w:val="20"/>
          <w:szCs w:val="20"/>
        </w:rPr>
        <w:t xml:space="preserve"> </w:t>
      </w:r>
      <w:r w:rsidR="00422BD8" w:rsidRPr="000D08AE">
        <w:rPr>
          <w:rFonts w:cstheme="minorHAnsi"/>
          <w:sz w:val="20"/>
          <w:szCs w:val="20"/>
        </w:rPr>
        <w:t xml:space="preserve">per tutta la sua durata </w:t>
      </w:r>
      <w:r w:rsidRPr="000D08AE">
        <w:rPr>
          <w:rFonts w:cstheme="minorHAnsi"/>
          <w:sz w:val="20"/>
          <w:szCs w:val="20"/>
        </w:rPr>
        <w:t>il CCNL</w:t>
      </w:r>
      <w:r w:rsidR="00C616E2" w:rsidRPr="000D08AE">
        <w:rPr>
          <w:rFonts w:cstheme="minorHAnsi"/>
          <w:sz w:val="20"/>
          <w:szCs w:val="20"/>
        </w:rPr>
        <w:t xml:space="preserve"> </w:t>
      </w:r>
      <w:r w:rsidRPr="000D08AE">
        <w:rPr>
          <w:rFonts w:cstheme="minorHAnsi"/>
          <w:sz w:val="20"/>
          <w:szCs w:val="20"/>
        </w:rPr>
        <w:t xml:space="preserve">indicato nel </w:t>
      </w:r>
      <w:r w:rsidR="00DE6748" w:rsidRPr="000D08AE">
        <w:rPr>
          <w:rFonts w:cstheme="minorHAnsi"/>
          <w:sz w:val="20"/>
          <w:szCs w:val="20"/>
        </w:rPr>
        <w:t xml:space="preserve">Disciplinare </w:t>
      </w:r>
      <w:r w:rsidRPr="000D08AE">
        <w:rPr>
          <w:rFonts w:cstheme="minorHAnsi"/>
          <w:sz w:val="20"/>
          <w:szCs w:val="20"/>
        </w:rPr>
        <w:t>di gara</w:t>
      </w:r>
      <w:r w:rsidR="003B739C">
        <w:rPr>
          <w:rFonts w:cstheme="minorHAnsi"/>
          <w:sz w:val="20"/>
          <w:szCs w:val="20"/>
        </w:rPr>
        <w:t>;</w:t>
      </w:r>
    </w:p>
    <w:p w14:paraId="6718BB44" w14:textId="09D00378" w:rsidR="003B739C" w:rsidRPr="003B739C" w:rsidRDefault="003B739C" w:rsidP="003B739C">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6D9BAE4C" w14:textId="472250C8" w:rsidR="0063020D" w:rsidRDefault="002D3E91" w:rsidP="00866902">
      <w:pPr>
        <w:pStyle w:val="Paragrafoelenco"/>
        <w:numPr>
          <w:ilvl w:val="0"/>
          <w:numId w:val="16"/>
        </w:numPr>
        <w:ind w:left="426"/>
        <w:jc w:val="both"/>
        <w:rPr>
          <w:rFonts w:cstheme="minorHAnsi"/>
          <w:sz w:val="20"/>
          <w:szCs w:val="20"/>
        </w:rPr>
      </w:pPr>
      <w:r w:rsidRPr="000D08AE">
        <w:rPr>
          <w:rFonts w:cstheme="minorHAnsi"/>
          <w:sz w:val="20"/>
          <w:szCs w:val="20"/>
        </w:rPr>
        <w:t xml:space="preserve">pur applicando un diverso CCNL, </w:t>
      </w:r>
      <w:r w:rsidR="00EE4127" w:rsidRPr="000D08AE">
        <w:rPr>
          <w:rFonts w:cstheme="minorHAnsi"/>
          <w:sz w:val="20"/>
          <w:szCs w:val="20"/>
        </w:rPr>
        <w:t xml:space="preserve">assicurare </w:t>
      </w:r>
      <w:r w:rsidR="00CE6918" w:rsidRPr="000D08AE">
        <w:rPr>
          <w:rFonts w:cstheme="minorHAnsi"/>
          <w:sz w:val="20"/>
          <w:szCs w:val="20"/>
        </w:rPr>
        <w:t>le medesime tutele economiche e normative del CCNL indicato nel Disciplinare di gara</w:t>
      </w:r>
      <w:r w:rsidR="0017440B" w:rsidRPr="000D08AE">
        <w:rPr>
          <w:rFonts w:cstheme="minorHAnsi"/>
          <w:sz w:val="20"/>
          <w:szCs w:val="20"/>
        </w:rPr>
        <w:t>;</w:t>
      </w:r>
    </w:p>
    <w:p w14:paraId="5D7D4150" w14:textId="77777777" w:rsidR="00866902" w:rsidRDefault="003B739C" w:rsidP="00866902">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16A91ECD" w14:textId="76BA207D" w:rsidR="00902EB4" w:rsidRPr="00866902" w:rsidRDefault="00547C73" w:rsidP="00866902">
      <w:pPr>
        <w:pStyle w:val="Paragrafoelenco"/>
        <w:ind w:left="142"/>
        <w:jc w:val="both"/>
        <w:rPr>
          <w:rFonts w:cstheme="minorHAnsi"/>
          <w:b/>
          <w:i/>
          <w:sz w:val="20"/>
          <w:szCs w:val="20"/>
        </w:rPr>
      </w:pPr>
      <w:r w:rsidRPr="00336832">
        <w:rPr>
          <w:rFonts w:cstheme="minorHAnsi"/>
          <w:sz w:val="20"/>
          <w:szCs w:val="20"/>
        </w:rPr>
        <w:t xml:space="preserve">▪ </w:t>
      </w:r>
      <w:r w:rsidR="0063020D" w:rsidRPr="00336832">
        <w:rPr>
          <w:rFonts w:cstheme="minorHAnsi"/>
          <w:sz w:val="20"/>
          <w:szCs w:val="20"/>
        </w:rPr>
        <w:t>applicare al personale</w:t>
      </w:r>
      <w:r w:rsidR="00214250" w:rsidRPr="00336832">
        <w:rPr>
          <w:rFonts w:cstheme="minorHAnsi"/>
          <w:sz w:val="20"/>
          <w:szCs w:val="20"/>
        </w:rPr>
        <w:t xml:space="preserve"> </w:t>
      </w:r>
      <w:r w:rsidR="00287DDF" w:rsidRPr="00336832">
        <w:rPr>
          <w:rFonts w:cstheme="minorHAnsi"/>
          <w:sz w:val="20"/>
          <w:szCs w:val="20"/>
        </w:rPr>
        <w:t>impiegato</w:t>
      </w:r>
      <w:r w:rsidR="00214250" w:rsidRPr="00336832">
        <w:rPr>
          <w:rFonts w:cstheme="minorHAnsi"/>
          <w:sz w:val="20"/>
          <w:szCs w:val="20"/>
        </w:rPr>
        <w:t xml:space="preserve"> nell’esecuzione del contratto</w:t>
      </w:r>
      <w:r w:rsidR="0063020D" w:rsidRPr="00336832">
        <w:rPr>
          <w:rFonts w:cstheme="minorHAnsi"/>
          <w:sz w:val="20"/>
          <w:szCs w:val="20"/>
        </w:rPr>
        <w:t xml:space="preserve"> </w:t>
      </w:r>
      <w:r w:rsidR="00240CCA" w:rsidRPr="00336832">
        <w:rPr>
          <w:rFonts w:cstheme="minorHAnsi"/>
          <w:sz w:val="20"/>
          <w:szCs w:val="20"/>
        </w:rPr>
        <w:t xml:space="preserve">per tutta la sua durata </w:t>
      </w:r>
      <w:r w:rsidR="0063020D" w:rsidRPr="00336832">
        <w:rPr>
          <w:rFonts w:cstheme="minorHAnsi"/>
          <w:sz w:val="20"/>
          <w:szCs w:val="20"/>
        </w:rPr>
        <w:t xml:space="preserve">il seguente CCNL </w:t>
      </w:r>
      <w:r w:rsidRPr="00336832">
        <w:rPr>
          <w:rFonts w:cstheme="minorHAnsi"/>
          <w:sz w:val="20"/>
          <w:szCs w:val="20"/>
        </w:rPr>
        <w:t>…</w:t>
      </w:r>
      <w:r w:rsidR="001B6DD9" w:rsidRPr="00336832">
        <w:rPr>
          <w:rFonts w:cstheme="minorHAnsi"/>
          <w:sz w:val="20"/>
          <w:szCs w:val="20"/>
        </w:rPr>
        <w:t xml:space="preserve"> </w:t>
      </w:r>
      <w:r w:rsidR="0063020D" w:rsidRPr="00336832">
        <w:rPr>
          <w:rFonts w:cstheme="minorHAnsi"/>
          <w:sz w:val="20"/>
          <w:szCs w:val="20"/>
        </w:rPr>
        <w:t>(</w:t>
      </w:r>
      <w:r w:rsidR="0063020D" w:rsidRPr="00336832">
        <w:rPr>
          <w:rFonts w:cstheme="minorHAnsi"/>
          <w:i/>
          <w:sz w:val="20"/>
          <w:szCs w:val="20"/>
        </w:rPr>
        <w:t>indicare il CCNL applicato</w:t>
      </w:r>
      <w:r w:rsidR="0063020D" w:rsidRPr="00336832">
        <w:rPr>
          <w:rFonts w:cstheme="minorHAnsi"/>
          <w:sz w:val="20"/>
          <w:szCs w:val="20"/>
        </w:rPr>
        <w:t>) identificato dal codice alfanumerico unico</w:t>
      </w:r>
      <w:r w:rsidR="00CA3C0D" w:rsidRPr="00336832">
        <w:rPr>
          <w:rFonts w:cstheme="minorHAnsi"/>
          <w:sz w:val="20"/>
          <w:szCs w:val="20"/>
        </w:rPr>
        <w:t xml:space="preserve"> del CNEL</w:t>
      </w:r>
      <w:r w:rsidR="0063020D" w:rsidRPr="00336832">
        <w:rPr>
          <w:rFonts w:cstheme="minorHAnsi"/>
          <w:sz w:val="20"/>
          <w:szCs w:val="20"/>
        </w:rPr>
        <w:t xml:space="preserve"> </w:t>
      </w:r>
      <w:r w:rsidRPr="00336832">
        <w:rPr>
          <w:rFonts w:cstheme="minorHAnsi"/>
          <w:sz w:val="20"/>
          <w:szCs w:val="20"/>
        </w:rPr>
        <w:t>…</w:t>
      </w:r>
      <w:r w:rsidR="0063020D" w:rsidRPr="00336832">
        <w:rPr>
          <w:rFonts w:cstheme="minorHAnsi"/>
          <w:sz w:val="20"/>
          <w:szCs w:val="20"/>
        </w:rPr>
        <w:t xml:space="preserve"> che garantisce le stesse tutele economic</w:t>
      </w:r>
      <w:r w:rsidR="00AB0FA5" w:rsidRPr="00336832">
        <w:rPr>
          <w:rFonts w:cstheme="minorHAnsi"/>
          <w:sz w:val="20"/>
          <w:szCs w:val="20"/>
        </w:rPr>
        <w:t>he</w:t>
      </w:r>
      <w:r w:rsidR="0063020D" w:rsidRPr="00336832">
        <w:rPr>
          <w:rFonts w:cstheme="minorHAnsi"/>
          <w:sz w:val="20"/>
          <w:szCs w:val="20"/>
        </w:rPr>
        <w:t xml:space="preserve"> e normative rispetto a quello </w:t>
      </w:r>
      <w:r w:rsidR="0063020D" w:rsidRPr="000D08AE">
        <w:rPr>
          <w:rFonts w:cstheme="minorHAnsi"/>
          <w:sz w:val="20"/>
          <w:szCs w:val="20"/>
        </w:rPr>
        <w:t>indicato nel</w:t>
      </w:r>
      <w:r w:rsidR="00264936" w:rsidRPr="000D08AE">
        <w:rPr>
          <w:rFonts w:cstheme="minorHAnsi"/>
          <w:sz w:val="20"/>
          <w:szCs w:val="20"/>
        </w:rPr>
        <w:t xml:space="preserve"> Disciplinare</w:t>
      </w:r>
      <w:r w:rsidR="0063020D" w:rsidRPr="000D08AE">
        <w:rPr>
          <w:rFonts w:cstheme="minorHAnsi"/>
          <w:sz w:val="20"/>
          <w:szCs w:val="20"/>
        </w:rPr>
        <w:t xml:space="preserve"> di gara</w:t>
      </w:r>
      <w:r w:rsidR="00DF500A" w:rsidRPr="000D08AE">
        <w:rPr>
          <w:rFonts w:cstheme="minorHAnsi"/>
          <w:sz w:val="20"/>
          <w:szCs w:val="20"/>
        </w:rPr>
        <w:t>,</w:t>
      </w:r>
      <w:r w:rsidR="009E0FD3" w:rsidRPr="000D08AE">
        <w:rPr>
          <w:rFonts w:cstheme="minorHAnsi"/>
          <w:sz w:val="20"/>
          <w:szCs w:val="20"/>
        </w:rPr>
        <w:t xml:space="preserve"> </w:t>
      </w:r>
      <w:r w:rsidR="0063020D" w:rsidRPr="000D08AE">
        <w:rPr>
          <w:rFonts w:cstheme="minorHAnsi"/>
          <w:sz w:val="20"/>
          <w:szCs w:val="20"/>
        </w:rPr>
        <w:t>come evidenziato nella dichiarazione di equivalenza</w:t>
      </w:r>
      <w:r w:rsidR="00825F85" w:rsidRPr="000D08AE">
        <w:rPr>
          <w:rFonts w:cstheme="minorHAnsi"/>
          <w:sz w:val="20"/>
          <w:szCs w:val="20"/>
        </w:rPr>
        <w:t xml:space="preserve"> </w:t>
      </w:r>
      <w:r w:rsidR="004E42B3" w:rsidRPr="000D08AE">
        <w:rPr>
          <w:rFonts w:cstheme="minorHAnsi"/>
          <w:sz w:val="20"/>
          <w:szCs w:val="20"/>
        </w:rPr>
        <w:t>che la stazione appaltante pro</w:t>
      </w:r>
      <w:r w:rsidR="00815E1B">
        <w:rPr>
          <w:rFonts w:cstheme="minorHAnsi"/>
          <w:sz w:val="20"/>
          <w:szCs w:val="20"/>
        </w:rPr>
        <w:t>vvederà</w:t>
      </w:r>
      <w:r w:rsidR="004E42B3" w:rsidRPr="000D08AE">
        <w:rPr>
          <w:rFonts w:cstheme="minorHAnsi"/>
          <w:sz w:val="20"/>
          <w:szCs w:val="20"/>
        </w:rPr>
        <w:t xml:space="preserve"> ad acquisire prima </w:t>
      </w:r>
      <w:r w:rsidR="000D08AE">
        <w:rPr>
          <w:rFonts w:cstheme="minorHAnsi"/>
          <w:sz w:val="20"/>
          <w:szCs w:val="20"/>
        </w:rPr>
        <w:t>di procedere a</w:t>
      </w:r>
      <w:r w:rsidR="004E42B3" w:rsidRPr="000D08AE">
        <w:rPr>
          <w:rFonts w:cstheme="minorHAnsi"/>
          <w:sz w:val="20"/>
          <w:szCs w:val="20"/>
        </w:rPr>
        <w:t xml:space="preserve">ll’aggiudicazione </w:t>
      </w:r>
      <w:r w:rsidR="001731EF" w:rsidRPr="000D08AE">
        <w:rPr>
          <w:rFonts w:cstheme="minorHAnsi"/>
          <w:i/>
          <w:iCs/>
          <w:sz w:val="20"/>
          <w:szCs w:val="20"/>
        </w:rPr>
        <w:t>(</w:t>
      </w:r>
      <w:r w:rsidR="00C15BB9" w:rsidRPr="000D08AE">
        <w:rPr>
          <w:rFonts w:cstheme="minorHAnsi"/>
          <w:i/>
          <w:iCs/>
          <w:sz w:val="20"/>
          <w:szCs w:val="20"/>
        </w:rPr>
        <w:t>oppure</w:t>
      </w:r>
      <w:r w:rsidR="00A50B54" w:rsidRPr="000D08AE">
        <w:rPr>
          <w:rFonts w:cstheme="minorHAnsi"/>
          <w:i/>
          <w:iCs/>
          <w:sz w:val="20"/>
          <w:szCs w:val="20"/>
        </w:rPr>
        <w:t>, nel caso in cui la stazione appaltante richieda la produzione della dichiarazione di equivalenza in via anticipata nell’offerta economica</w:t>
      </w:r>
      <w:r w:rsidR="00C05192" w:rsidRPr="000D08AE">
        <w:rPr>
          <w:rFonts w:cstheme="minorHAnsi"/>
          <w:i/>
          <w:iCs/>
          <w:sz w:val="20"/>
          <w:szCs w:val="20"/>
        </w:rPr>
        <w:t>: “</w:t>
      </w:r>
      <w:r w:rsidR="00A50B54" w:rsidRPr="000D08AE">
        <w:rPr>
          <w:rFonts w:cstheme="minorHAnsi"/>
          <w:sz w:val="20"/>
          <w:szCs w:val="20"/>
        </w:rPr>
        <w:t>da inserire nell’offerta economica</w:t>
      </w:r>
      <w:r w:rsidR="00C05192" w:rsidRPr="000D08AE">
        <w:rPr>
          <w:rFonts w:cstheme="minorHAnsi"/>
          <w:sz w:val="20"/>
          <w:szCs w:val="20"/>
        </w:rPr>
        <w:t>”)</w:t>
      </w:r>
      <w:r w:rsidR="0063020D" w:rsidRPr="000D08AE">
        <w:rPr>
          <w:rFonts w:cstheme="minorHAnsi"/>
          <w:sz w:val="20"/>
          <w:szCs w:val="20"/>
        </w:rPr>
        <w:t>;</w:t>
      </w:r>
    </w:p>
    <w:p w14:paraId="77A0DB23" w14:textId="77777777" w:rsidR="00540456" w:rsidRDefault="00540456" w:rsidP="00540456">
      <w:pPr>
        <w:pStyle w:val="Paragrafoelenco"/>
        <w:ind w:left="-142"/>
        <w:jc w:val="both"/>
        <w:rPr>
          <w:sz w:val="20"/>
          <w:szCs w:val="20"/>
        </w:rPr>
      </w:pPr>
    </w:p>
    <w:p w14:paraId="29F83BB1" w14:textId="2154C323" w:rsidR="00C41162" w:rsidRPr="00FC7EC6" w:rsidRDefault="0063020D" w:rsidP="00FC7EC6">
      <w:pPr>
        <w:pStyle w:val="Paragrafoelenco"/>
        <w:numPr>
          <w:ilvl w:val="0"/>
          <w:numId w:val="18"/>
        </w:numPr>
        <w:tabs>
          <w:tab w:val="left" w:pos="142"/>
        </w:tabs>
        <w:ind w:left="426"/>
        <w:jc w:val="both"/>
        <w:rPr>
          <w:sz w:val="20"/>
          <w:szCs w:val="20"/>
        </w:rPr>
      </w:pPr>
      <w:r w:rsidRPr="00FC7EC6">
        <w:rPr>
          <w:sz w:val="20"/>
          <w:szCs w:val="20"/>
        </w:rPr>
        <w:t>assicurare l’applicazione delle medesime tutele economiche e normative garantite ai propri dipendenti</w:t>
      </w:r>
      <w:r w:rsidR="00287DDF" w:rsidRPr="00FC7EC6">
        <w:rPr>
          <w:sz w:val="20"/>
          <w:szCs w:val="20"/>
        </w:rPr>
        <w:t xml:space="preserve"> e</w:t>
      </w:r>
      <w:r w:rsidRPr="00FC7EC6">
        <w:rPr>
          <w:sz w:val="20"/>
          <w:szCs w:val="20"/>
        </w:rPr>
        <w:t xml:space="preserve"> ai lavoratori delle imprese che operano in subappalto.</w:t>
      </w:r>
    </w:p>
    <w:p w14:paraId="5CC91132" w14:textId="77777777" w:rsidR="00DD605C" w:rsidRPr="00DD605C" w:rsidRDefault="00DD605C" w:rsidP="00DD605C">
      <w:pPr>
        <w:pStyle w:val="Paragrafoelenco"/>
        <w:tabs>
          <w:tab w:val="left" w:pos="142"/>
        </w:tabs>
        <w:ind w:left="0"/>
        <w:jc w:val="both"/>
        <w:rPr>
          <w:sz w:val="20"/>
          <w:szCs w:val="20"/>
        </w:rPr>
      </w:pPr>
    </w:p>
    <w:p w14:paraId="04F20DD7" w14:textId="7636ABEA" w:rsidR="00C41162" w:rsidRPr="006533B7" w:rsidRDefault="00BF1D89" w:rsidP="00547C73">
      <w:pPr>
        <w:pStyle w:val="Paragrafoelenco"/>
        <w:numPr>
          <w:ilvl w:val="0"/>
          <w:numId w:val="1"/>
        </w:numPr>
        <w:jc w:val="both"/>
        <w:rPr>
          <w:b/>
          <w:bCs/>
          <w:color w:val="4472C4" w:themeColor="accent5"/>
          <w:sz w:val="20"/>
          <w:szCs w:val="20"/>
        </w:rPr>
      </w:pPr>
      <w:r w:rsidRPr="00547C73">
        <w:rPr>
          <w:b/>
          <w:bCs/>
          <w:color w:val="4472C4" w:themeColor="accent5"/>
          <w:sz w:val="20"/>
          <w:szCs w:val="20"/>
        </w:rPr>
        <w:t xml:space="preserve">   </w:t>
      </w:r>
      <w:r w:rsidR="00184306" w:rsidRPr="006533B7">
        <w:rPr>
          <w:b/>
          <w:bCs/>
          <w:color w:val="4472C4" w:themeColor="accent5"/>
          <w:sz w:val="20"/>
          <w:szCs w:val="20"/>
        </w:rPr>
        <w:t xml:space="preserve">Assunzione di ulteriori impegni </w:t>
      </w:r>
    </w:p>
    <w:p w14:paraId="0D031BB4" w14:textId="068313C3" w:rsidR="00C70A0C" w:rsidRDefault="00184306" w:rsidP="00026CF4">
      <w:pPr>
        <w:ind w:left="284" w:hanging="284"/>
        <w:rPr>
          <w:sz w:val="20"/>
          <w:szCs w:val="20"/>
        </w:rPr>
      </w:pPr>
      <w:r w:rsidRPr="006533B7">
        <w:rPr>
          <w:b/>
          <w:sz w:val="20"/>
          <w:szCs w:val="20"/>
        </w:rPr>
        <w:t>DICHIARA</w:t>
      </w:r>
      <w:r w:rsidRPr="006533B7">
        <w:rPr>
          <w:sz w:val="20"/>
          <w:szCs w:val="20"/>
        </w:rPr>
        <w:t>, altresì di:</w:t>
      </w:r>
    </w:p>
    <w:p w14:paraId="66287357" w14:textId="7EA2F996" w:rsidR="00DE783D" w:rsidRDefault="00625B83" w:rsidP="00625B83">
      <w:pPr>
        <w:jc w:val="both"/>
        <w:rPr>
          <w:sz w:val="20"/>
          <w:szCs w:val="20"/>
        </w:rPr>
      </w:pPr>
      <w:r w:rsidRPr="006533B7">
        <w:rPr>
          <w:sz w:val="20"/>
          <w:szCs w:val="20"/>
        </w:rPr>
        <w:t>▪</w:t>
      </w:r>
      <w:r>
        <w:rPr>
          <w:sz w:val="20"/>
          <w:szCs w:val="20"/>
        </w:rPr>
        <w:t xml:space="preserve"> </w:t>
      </w:r>
      <w:r w:rsidRPr="006533B7">
        <w:rPr>
          <w:sz w:val="20"/>
          <w:szCs w:val="20"/>
        </w:rPr>
        <w:t>di aver preso visione e di accettare, senza condizione o riserva alcuna, i chiarimenti (quesiti/risposte) resi disponibili mediante la piattaforma</w:t>
      </w:r>
      <w:r>
        <w:rPr>
          <w:sz w:val="20"/>
          <w:szCs w:val="20"/>
        </w:rPr>
        <w:t>;</w:t>
      </w:r>
    </w:p>
    <w:p w14:paraId="48A3918C" w14:textId="447A84F3" w:rsidR="00625B83" w:rsidRDefault="00625B83" w:rsidP="00026CF4">
      <w:pPr>
        <w:ind w:left="284" w:hanging="284"/>
        <w:jc w:val="both"/>
        <w:rPr>
          <w:sz w:val="20"/>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sidR="00DE783D">
        <w:rPr>
          <w:sz w:val="20"/>
          <w:szCs w:val="20"/>
        </w:rPr>
        <w:t>.</w:t>
      </w:r>
    </w:p>
    <w:p w14:paraId="4512F6DF" w14:textId="689FEC40" w:rsidR="00625B83" w:rsidRPr="00026CF4" w:rsidRDefault="00625B83" w:rsidP="00026CF4">
      <w:pPr>
        <w:jc w:val="both"/>
        <w:rPr>
          <w:i/>
          <w:sz w:val="20"/>
          <w:szCs w:val="20"/>
        </w:rPr>
      </w:pPr>
      <w:r w:rsidRPr="006533B7">
        <w:rPr>
          <w:sz w:val="20"/>
          <w:szCs w:val="20"/>
        </w:rPr>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14:paraId="752DE6CF" w14:textId="0E00048B"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28956353" w14:textId="0D813AE9" w:rsidR="00C41162" w:rsidRPr="006533B7" w:rsidRDefault="00DE783D" w:rsidP="00026CF4">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184306" w:rsidRPr="006533B7">
        <w:rPr>
          <w:sz w:val="20"/>
          <w:szCs w:val="20"/>
        </w:rPr>
        <w:t xml:space="preserve">in caso di aggiudicazione, </w:t>
      </w:r>
      <w:proofErr w:type="gramStart"/>
      <w:r w:rsidR="006E246B" w:rsidRPr="006533B7">
        <w:rPr>
          <w:sz w:val="20"/>
          <w:szCs w:val="20"/>
        </w:rPr>
        <w:t>ad</w:t>
      </w:r>
      <w:proofErr w:type="gramEnd"/>
      <w:r w:rsidR="006E246B" w:rsidRPr="006533B7">
        <w:rPr>
          <w:sz w:val="20"/>
          <w:szCs w:val="20"/>
        </w:rPr>
        <w:t xml:space="preserve">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5B71855C" w14:textId="6E3F258A" w:rsidR="00433C3B" w:rsidRDefault="00184306" w:rsidP="00DB78F3">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Pr="00DB78F3" w:rsidRDefault="003613CE" w:rsidP="00DB78F3">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7C179270" w:rsidR="00C41162" w:rsidRPr="006533B7" w:rsidRDefault="009E46B4" w:rsidP="009E46B4">
      <w:pPr>
        <w:ind w:left="284" w:hanging="284"/>
        <w:jc w:val="both"/>
        <w:rPr>
          <w:sz w:val="20"/>
          <w:szCs w:val="20"/>
        </w:rPr>
      </w:pPr>
      <w:r w:rsidRPr="006533B7">
        <w:rPr>
          <w:sz w:val="20"/>
          <w:szCs w:val="20"/>
        </w:rPr>
        <w:lastRenderedPageBreak/>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9"/>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138D1" w14:textId="77777777" w:rsidR="003742EA" w:rsidRDefault="003742EA">
      <w:pPr>
        <w:spacing w:after="0" w:line="240" w:lineRule="auto"/>
      </w:pPr>
      <w:r>
        <w:separator/>
      </w:r>
    </w:p>
  </w:endnote>
  <w:endnote w:type="continuationSeparator" w:id="0">
    <w:p w14:paraId="295C581A" w14:textId="77777777" w:rsidR="003742EA" w:rsidRDefault="00374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tillium">
    <w:altName w:val="Calibri"/>
    <w:charset w:val="00"/>
    <w:family w:val="moder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F6640" w14:textId="77777777" w:rsidR="003742EA" w:rsidRDefault="003742EA">
      <w:pPr>
        <w:rPr>
          <w:sz w:val="12"/>
        </w:rPr>
      </w:pPr>
      <w:r>
        <w:separator/>
      </w:r>
    </w:p>
  </w:footnote>
  <w:footnote w:type="continuationSeparator" w:id="0">
    <w:p w14:paraId="2B928C63" w14:textId="77777777" w:rsidR="003742EA" w:rsidRDefault="003742EA">
      <w:pPr>
        <w:rPr>
          <w:sz w:val="12"/>
        </w:rPr>
      </w:pPr>
      <w:r>
        <w:continuationSeparator/>
      </w:r>
    </w:p>
  </w:footnote>
  <w:footnote w:id="1">
    <w:p w14:paraId="782B78F9" w14:textId="6CABABB6"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w:t>
      </w:r>
      <w:r w:rsidR="00FA4C47">
        <w:rPr>
          <w:sz w:val="16"/>
          <w:szCs w:val="16"/>
        </w:rPr>
        <w:t xml:space="preserve">decreto del Presidente della Repubblica </w:t>
      </w:r>
      <w:r w:rsidRPr="00432C93">
        <w:rPr>
          <w:sz w:val="16"/>
          <w:szCs w:val="16"/>
        </w:rPr>
        <w:t xml:space="preserve">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162EA7"/>
    <w:multiLevelType w:val="hybridMultilevel"/>
    <w:tmpl w:val="F660829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8"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1" w15:restartNumberingAfterBreak="0">
    <w:nsid w:val="44B4728B"/>
    <w:multiLevelType w:val="multilevel"/>
    <w:tmpl w:val="1A209C00"/>
    <w:lvl w:ilvl="0">
      <w:start w:val="1"/>
      <w:numFmt w:val="lowerLetter"/>
      <w:lvlText w:val="%1)"/>
      <w:lvlJc w:val="left"/>
      <w:pPr>
        <w:ind w:left="502" w:hanging="360"/>
      </w:pPr>
      <w:rPr>
        <w:rFonts w:ascii="Titillium" w:hAnsi="Titillium" w:hint="default"/>
        <w:b/>
        <w:i w:val="0"/>
        <w:sz w:val="18"/>
        <w:szCs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7"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14"/>
  </w:num>
  <w:num w:numId="2" w16cid:durableId="1747532144">
    <w:abstractNumId w:val="18"/>
  </w:num>
  <w:num w:numId="3" w16cid:durableId="194126910">
    <w:abstractNumId w:val="9"/>
  </w:num>
  <w:num w:numId="4" w16cid:durableId="1814369190">
    <w:abstractNumId w:val="13"/>
  </w:num>
  <w:num w:numId="5" w16cid:durableId="1082027215">
    <w:abstractNumId w:val="2"/>
  </w:num>
  <w:num w:numId="6" w16cid:durableId="1677995524">
    <w:abstractNumId w:val="17"/>
  </w:num>
  <w:num w:numId="7" w16cid:durableId="687757341">
    <w:abstractNumId w:val="8"/>
  </w:num>
  <w:num w:numId="8" w16cid:durableId="438110404">
    <w:abstractNumId w:val="21"/>
  </w:num>
  <w:num w:numId="9" w16cid:durableId="2124886931">
    <w:abstractNumId w:val="6"/>
  </w:num>
  <w:num w:numId="10" w16cid:durableId="601105162">
    <w:abstractNumId w:val="1"/>
  </w:num>
  <w:num w:numId="11" w16cid:durableId="805709151">
    <w:abstractNumId w:val="15"/>
  </w:num>
  <w:num w:numId="12" w16cid:durableId="1677229606">
    <w:abstractNumId w:val="5"/>
  </w:num>
  <w:num w:numId="13" w16cid:durableId="1279991465">
    <w:abstractNumId w:val="16"/>
  </w:num>
  <w:num w:numId="14" w16cid:durableId="1762336574">
    <w:abstractNumId w:val="0"/>
  </w:num>
  <w:num w:numId="15" w16cid:durableId="1712337772">
    <w:abstractNumId w:val="10"/>
  </w:num>
  <w:num w:numId="16" w16cid:durableId="31929685">
    <w:abstractNumId w:val="3"/>
  </w:num>
  <w:num w:numId="17" w16cid:durableId="797067071">
    <w:abstractNumId w:val="19"/>
  </w:num>
  <w:num w:numId="18" w16cid:durableId="446583041">
    <w:abstractNumId w:val="12"/>
  </w:num>
  <w:num w:numId="19" w16cid:durableId="1008361891">
    <w:abstractNumId w:val="20"/>
  </w:num>
  <w:num w:numId="20" w16cid:durableId="875581552">
    <w:abstractNumId w:val="4"/>
  </w:num>
  <w:num w:numId="21" w16cid:durableId="1997148234">
    <w:abstractNumId w:val="11"/>
  </w:num>
  <w:num w:numId="22" w16cid:durableId="253285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3C6"/>
    <w:rsid w:val="00005506"/>
    <w:rsid w:val="00016034"/>
    <w:rsid w:val="0001722B"/>
    <w:rsid w:val="0002682A"/>
    <w:rsid w:val="00026CF4"/>
    <w:rsid w:val="00043A6C"/>
    <w:rsid w:val="00054595"/>
    <w:rsid w:val="00062E83"/>
    <w:rsid w:val="0007145E"/>
    <w:rsid w:val="00073E26"/>
    <w:rsid w:val="00074F3D"/>
    <w:rsid w:val="000805C3"/>
    <w:rsid w:val="00090110"/>
    <w:rsid w:val="00091E8A"/>
    <w:rsid w:val="00093F68"/>
    <w:rsid w:val="000978E4"/>
    <w:rsid w:val="000A1573"/>
    <w:rsid w:val="000A46B8"/>
    <w:rsid w:val="000A652B"/>
    <w:rsid w:val="000A7D4D"/>
    <w:rsid w:val="000B1402"/>
    <w:rsid w:val="000B1C73"/>
    <w:rsid w:val="000B2CC0"/>
    <w:rsid w:val="000B5F09"/>
    <w:rsid w:val="000B6092"/>
    <w:rsid w:val="000C1DDB"/>
    <w:rsid w:val="000C6388"/>
    <w:rsid w:val="000D08AE"/>
    <w:rsid w:val="000D2BAA"/>
    <w:rsid w:val="000D60E4"/>
    <w:rsid w:val="000E5869"/>
    <w:rsid w:val="000F77E0"/>
    <w:rsid w:val="0011020C"/>
    <w:rsid w:val="00113297"/>
    <w:rsid w:val="00121EA8"/>
    <w:rsid w:val="00122975"/>
    <w:rsid w:val="00132C2D"/>
    <w:rsid w:val="00140122"/>
    <w:rsid w:val="00141B8D"/>
    <w:rsid w:val="00153D4E"/>
    <w:rsid w:val="00154EC1"/>
    <w:rsid w:val="001731EF"/>
    <w:rsid w:val="0017440B"/>
    <w:rsid w:val="00184306"/>
    <w:rsid w:val="001925E0"/>
    <w:rsid w:val="00196D40"/>
    <w:rsid w:val="001B6DD9"/>
    <w:rsid w:val="001C0D35"/>
    <w:rsid w:val="001C4ECC"/>
    <w:rsid w:val="001C5D5C"/>
    <w:rsid w:val="001D196D"/>
    <w:rsid w:val="001D24C1"/>
    <w:rsid w:val="001D5860"/>
    <w:rsid w:val="001E369D"/>
    <w:rsid w:val="0020489E"/>
    <w:rsid w:val="00206781"/>
    <w:rsid w:val="00214250"/>
    <w:rsid w:val="00215114"/>
    <w:rsid w:val="00220748"/>
    <w:rsid w:val="002220EB"/>
    <w:rsid w:val="00240CCA"/>
    <w:rsid w:val="00241FCD"/>
    <w:rsid w:val="00243000"/>
    <w:rsid w:val="00243F87"/>
    <w:rsid w:val="002450E0"/>
    <w:rsid w:val="00254B55"/>
    <w:rsid w:val="00264936"/>
    <w:rsid w:val="00266C56"/>
    <w:rsid w:val="0027611A"/>
    <w:rsid w:val="00283A94"/>
    <w:rsid w:val="00287DDF"/>
    <w:rsid w:val="002A1FA2"/>
    <w:rsid w:val="002A377A"/>
    <w:rsid w:val="002B48A1"/>
    <w:rsid w:val="002C0866"/>
    <w:rsid w:val="002C2984"/>
    <w:rsid w:val="002D37A8"/>
    <w:rsid w:val="002D3E91"/>
    <w:rsid w:val="002E3D4C"/>
    <w:rsid w:val="0030059B"/>
    <w:rsid w:val="00303D87"/>
    <w:rsid w:val="00307002"/>
    <w:rsid w:val="003131F3"/>
    <w:rsid w:val="00320515"/>
    <w:rsid w:val="00331E92"/>
    <w:rsid w:val="00332889"/>
    <w:rsid w:val="00336832"/>
    <w:rsid w:val="00345201"/>
    <w:rsid w:val="00347DF9"/>
    <w:rsid w:val="00354FAA"/>
    <w:rsid w:val="00355A8C"/>
    <w:rsid w:val="003607A2"/>
    <w:rsid w:val="003613CE"/>
    <w:rsid w:val="003742EA"/>
    <w:rsid w:val="00387828"/>
    <w:rsid w:val="003B19C4"/>
    <w:rsid w:val="003B2214"/>
    <w:rsid w:val="003B3811"/>
    <w:rsid w:val="003B5276"/>
    <w:rsid w:val="003B739C"/>
    <w:rsid w:val="003C49AD"/>
    <w:rsid w:val="003E4918"/>
    <w:rsid w:val="003E6494"/>
    <w:rsid w:val="003E6A0D"/>
    <w:rsid w:val="003F779C"/>
    <w:rsid w:val="0041103F"/>
    <w:rsid w:val="00422BD8"/>
    <w:rsid w:val="00432C93"/>
    <w:rsid w:val="00433C3B"/>
    <w:rsid w:val="004347BB"/>
    <w:rsid w:val="00444DAB"/>
    <w:rsid w:val="00446093"/>
    <w:rsid w:val="00450D0B"/>
    <w:rsid w:val="00451779"/>
    <w:rsid w:val="004527C2"/>
    <w:rsid w:val="00475294"/>
    <w:rsid w:val="00482016"/>
    <w:rsid w:val="004938F5"/>
    <w:rsid w:val="00494C4C"/>
    <w:rsid w:val="004A0C00"/>
    <w:rsid w:val="004A78FB"/>
    <w:rsid w:val="004A7979"/>
    <w:rsid w:val="004C3737"/>
    <w:rsid w:val="004C43E8"/>
    <w:rsid w:val="004C7918"/>
    <w:rsid w:val="004D1704"/>
    <w:rsid w:val="004E18CE"/>
    <w:rsid w:val="004E42B3"/>
    <w:rsid w:val="004F0644"/>
    <w:rsid w:val="004F083F"/>
    <w:rsid w:val="00500F41"/>
    <w:rsid w:val="005021B0"/>
    <w:rsid w:val="0051528E"/>
    <w:rsid w:val="005171CC"/>
    <w:rsid w:val="00525B03"/>
    <w:rsid w:val="0053285A"/>
    <w:rsid w:val="00540456"/>
    <w:rsid w:val="00540679"/>
    <w:rsid w:val="00541130"/>
    <w:rsid w:val="00547C73"/>
    <w:rsid w:val="005539E5"/>
    <w:rsid w:val="00554363"/>
    <w:rsid w:val="00560049"/>
    <w:rsid w:val="00564D11"/>
    <w:rsid w:val="00565EAB"/>
    <w:rsid w:val="00573D41"/>
    <w:rsid w:val="00586FF1"/>
    <w:rsid w:val="00596129"/>
    <w:rsid w:val="005976C8"/>
    <w:rsid w:val="005B731D"/>
    <w:rsid w:val="005C49E2"/>
    <w:rsid w:val="005D444F"/>
    <w:rsid w:val="005E725A"/>
    <w:rsid w:val="005F1D22"/>
    <w:rsid w:val="006022FA"/>
    <w:rsid w:val="006026A2"/>
    <w:rsid w:val="00607BC1"/>
    <w:rsid w:val="00607EB0"/>
    <w:rsid w:val="006123E0"/>
    <w:rsid w:val="0062128A"/>
    <w:rsid w:val="0062593A"/>
    <w:rsid w:val="00625B83"/>
    <w:rsid w:val="0063020D"/>
    <w:rsid w:val="00633A29"/>
    <w:rsid w:val="006377D3"/>
    <w:rsid w:val="0064397E"/>
    <w:rsid w:val="006475CF"/>
    <w:rsid w:val="006533B7"/>
    <w:rsid w:val="0066102F"/>
    <w:rsid w:val="00671485"/>
    <w:rsid w:val="00680C11"/>
    <w:rsid w:val="00687C93"/>
    <w:rsid w:val="0069121A"/>
    <w:rsid w:val="0069625E"/>
    <w:rsid w:val="0069658B"/>
    <w:rsid w:val="00696DE9"/>
    <w:rsid w:val="006A03D5"/>
    <w:rsid w:val="006B7B7F"/>
    <w:rsid w:val="006E01AE"/>
    <w:rsid w:val="006E0FA0"/>
    <w:rsid w:val="006E1329"/>
    <w:rsid w:val="006E246B"/>
    <w:rsid w:val="006F3BE9"/>
    <w:rsid w:val="006F759B"/>
    <w:rsid w:val="007077AE"/>
    <w:rsid w:val="00716CED"/>
    <w:rsid w:val="00717105"/>
    <w:rsid w:val="007208FF"/>
    <w:rsid w:val="007227AC"/>
    <w:rsid w:val="00725DDA"/>
    <w:rsid w:val="00741BDE"/>
    <w:rsid w:val="00762F09"/>
    <w:rsid w:val="00766533"/>
    <w:rsid w:val="00770CBC"/>
    <w:rsid w:val="00772CBE"/>
    <w:rsid w:val="00777F4B"/>
    <w:rsid w:val="00787B9C"/>
    <w:rsid w:val="00787CF9"/>
    <w:rsid w:val="007926FD"/>
    <w:rsid w:val="007A3987"/>
    <w:rsid w:val="007A59A1"/>
    <w:rsid w:val="007B18E3"/>
    <w:rsid w:val="007B75FD"/>
    <w:rsid w:val="007C35FF"/>
    <w:rsid w:val="007D03FC"/>
    <w:rsid w:val="007D2B3B"/>
    <w:rsid w:val="007D55AF"/>
    <w:rsid w:val="007E2DB7"/>
    <w:rsid w:val="007E380C"/>
    <w:rsid w:val="007E5AB7"/>
    <w:rsid w:val="007F2337"/>
    <w:rsid w:val="007F48EE"/>
    <w:rsid w:val="007F5363"/>
    <w:rsid w:val="008003FD"/>
    <w:rsid w:val="008015DD"/>
    <w:rsid w:val="00805F9B"/>
    <w:rsid w:val="00811C9B"/>
    <w:rsid w:val="00814FC2"/>
    <w:rsid w:val="00815E1B"/>
    <w:rsid w:val="008174BB"/>
    <w:rsid w:val="00825F85"/>
    <w:rsid w:val="00831ED1"/>
    <w:rsid w:val="00834095"/>
    <w:rsid w:val="00840D02"/>
    <w:rsid w:val="00846F6E"/>
    <w:rsid w:val="00853E66"/>
    <w:rsid w:val="00857C49"/>
    <w:rsid w:val="00866902"/>
    <w:rsid w:val="00871A6D"/>
    <w:rsid w:val="00873CAF"/>
    <w:rsid w:val="00887A7F"/>
    <w:rsid w:val="00890D7B"/>
    <w:rsid w:val="008916E0"/>
    <w:rsid w:val="008A24EC"/>
    <w:rsid w:val="008B08D7"/>
    <w:rsid w:val="008C07A5"/>
    <w:rsid w:val="008C3880"/>
    <w:rsid w:val="008D463D"/>
    <w:rsid w:val="008D5DEE"/>
    <w:rsid w:val="008F597C"/>
    <w:rsid w:val="00902EB4"/>
    <w:rsid w:val="00907E41"/>
    <w:rsid w:val="00921426"/>
    <w:rsid w:val="00942E88"/>
    <w:rsid w:val="009535B2"/>
    <w:rsid w:val="009547ED"/>
    <w:rsid w:val="00957AA0"/>
    <w:rsid w:val="00957C2C"/>
    <w:rsid w:val="00971775"/>
    <w:rsid w:val="00986A23"/>
    <w:rsid w:val="0099125A"/>
    <w:rsid w:val="009972D0"/>
    <w:rsid w:val="009B383D"/>
    <w:rsid w:val="009B5141"/>
    <w:rsid w:val="009B7009"/>
    <w:rsid w:val="009C601D"/>
    <w:rsid w:val="009D119E"/>
    <w:rsid w:val="009E04C3"/>
    <w:rsid w:val="009E0FD3"/>
    <w:rsid w:val="009E2EF2"/>
    <w:rsid w:val="009E46B4"/>
    <w:rsid w:val="009E4BA8"/>
    <w:rsid w:val="00A06E35"/>
    <w:rsid w:val="00A12EB7"/>
    <w:rsid w:val="00A13F1D"/>
    <w:rsid w:val="00A1468F"/>
    <w:rsid w:val="00A24E8B"/>
    <w:rsid w:val="00A33A49"/>
    <w:rsid w:val="00A50B54"/>
    <w:rsid w:val="00A718A5"/>
    <w:rsid w:val="00A740E5"/>
    <w:rsid w:val="00A87214"/>
    <w:rsid w:val="00A96B55"/>
    <w:rsid w:val="00AA1FD2"/>
    <w:rsid w:val="00AA3F10"/>
    <w:rsid w:val="00AA4C35"/>
    <w:rsid w:val="00AB0FA5"/>
    <w:rsid w:val="00AB6450"/>
    <w:rsid w:val="00AC0E67"/>
    <w:rsid w:val="00AF6E49"/>
    <w:rsid w:val="00AF71F2"/>
    <w:rsid w:val="00B0135C"/>
    <w:rsid w:val="00B01E52"/>
    <w:rsid w:val="00B05099"/>
    <w:rsid w:val="00B14EBC"/>
    <w:rsid w:val="00B314E5"/>
    <w:rsid w:val="00B43B34"/>
    <w:rsid w:val="00B46559"/>
    <w:rsid w:val="00B505FA"/>
    <w:rsid w:val="00B5162B"/>
    <w:rsid w:val="00B51CCB"/>
    <w:rsid w:val="00B7690A"/>
    <w:rsid w:val="00B81A6F"/>
    <w:rsid w:val="00B91564"/>
    <w:rsid w:val="00BA2A87"/>
    <w:rsid w:val="00BA5AB9"/>
    <w:rsid w:val="00BC0216"/>
    <w:rsid w:val="00BD0680"/>
    <w:rsid w:val="00BD1EA5"/>
    <w:rsid w:val="00BD4CD2"/>
    <w:rsid w:val="00BE0E56"/>
    <w:rsid w:val="00BF1D89"/>
    <w:rsid w:val="00BF40A0"/>
    <w:rsid w:val="00BF4C0F"/>
    <w:rsid w:val="00C05192"/>
    <w:rsid w:val="00C15BB9"/>
    <w:rsid w:val="00C32F67"/>
    <w:rsid w:val="00C355E3"/>
    <w:rsid w:val="00C3624B"/>
    <w:rsid w:val="00C36D95"/>
    <w:rsid w:val="00C40A2A"/>
    <w:rsid w:val="00C41162"/>
    <w:rsid w:val="00C4126D"/>
    <w:rsid w:val="00C43116"/>
    <w:rsid w:val="00C45E07"/>
    <w:rsid w:val="00C47DE5"/>
    <w:rsid w:val="00C616E2"/>
    <w:rsid w:val="00C70A0C"/>
    <w:rsid w:val="00C72333"/>
    <w:rsid w:val="00C770A6"/>
    <w:rsid w:val="00C77571"/>
    <w:rsid w:val="00C81D47"/>
    <w:rsid w:val="00C938B1"/>
    <w:rsid w:val="00C938F7"/>
    <w:rsid w:val="00CA3C0D"/>
    <w:rsid w:val="00CA45F3"/>
    <w:rsid w:val="00CA49F6"/>
    <w:rsid w:val="00CA567A"/>
    <w:rsid w:val="00CC1491"/>
    <w:rsid w:val="00CD5A8C"/>
    <w:rsid w:val="00CD6AA1"/>
    <w:rsid w:val="00CD6FD2"/>
    <w:rsid w:val="00CE6918"/>
    <w:rsid w:val="00D0194E"/>
    <w:rsid w:val="00D05AA9"/>
    <w:rsid w:val="00D14BD1"/>
    <w:rsid w:val="00D27B26"/>
    <w:rsid w:val="00D45998"/>
    <w:rsid w:val="00D61A10"/>
    <w:rsid w:val="00D64A32"/>
    <w:rsid w:val="00D730DC"/>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472F"/>
    <w:rsid w:val="00DE6748"/>
    <w:rsid w:val="00DE783D"/>
    <w:rsid w:val="00DF1433"/>
    <w:rsid w:val="00DF216A"/>
    <w:rsid w:val="00DF4EDE"/>
    <w:rsid w:val="00DF500A"/>
    <w:rsid w:val="00DF635D"/>
    <w:rsid w:val="00E036D8"/>
    <w:rsid w:val="00E04C17"/>
    <w:rsid w:val="00E15135"/>
    <w:rsid w:val="00E17BD3"/>
    <w:rsid w:val="00E251D5"/>
    <w:rsid w:val="00E40535"/>
    <w:rsid w:val="00E56710"/>
    <w:rsid w:val="00E601F8"/>
    <w:rsid w:val="00E602E3"/>
    <w:rsid w:val="00E8453A"/>
    <w:rsid w:val="00E86118"/>
    <w:rsid w:val="00E872F7"/>
    <w:rsid w:val="00E917A1"/>
    <w:rsid w:val="00E926EB"/>
    <w:rsid w:val="00E95580"/>
    <w:rsid w:val="00E95D6E"/>
    <w:rsid w:val="00EA748E"/>
    <w:rsid w:val="00EB22FE"/>
    <w:rsid w:val="00EB37F0"/>
    <w:rsid w:val="00EB4EFE"/>
    <w:rsid w:val="00EC541D"/>
    <w:rsid w:val="00EC7107"/>
    <w:rsid w:val="00EE4127"/>
    <w:rsid w:val="00F05ACD"/>
    <w:rsid w:val="00F11A2B"/>
    <w:rsid w:val="00F21D50"/>
    <w:rsid w:val="00F2220F"/>
    <w:rsid w:val="00F27E15"/>
    <w:rsid w:val="00F338A3"/>
    <w:rsid w:val="00F33937"/>
    <w:rsid w:val="00F35EAB"/>
    <w:rsid w:val="00F5043F"/>
    <w:rsid w:val="00F51DAD"/>
    <w:rsid w:val="00F571CE"/>
    <w:rsid w:val="00F6717C"/>
    <w:rsid w:val="00F75A6B"/>
    <w:rsid w:val="00F77256"/>
    <w:rsid w:val="00F97013"/>
    <w:rsid w:val="00FA4C47"/>
    <w:rsid w:val="00FB1458"/>
    <w:rsid w:val="00FC7EC6"/>
    <w:rsid w:val="00FD5154"/>
    <w:rsid w:val="00FE045E"/>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 w:type="paragraph" w:customStyle="1" w:styleId="sche4">
    <w:name w:val="sche_4"/>
    <w:rsid w:val="00A1468F"/>
    <w:pPr>
      <w:jc w:val="both"/>
    </w:pPr>
    <w:rPr>
      <w:rFonts w:ascii="Helvetica" w:eastAsia="Times New Roman" w:hAnsi="Helvetica" w:cs="Helvetica"/>
      <w:sz w:val="20"/>
      <w:szCs w:val="20"/>
      <w:lang w:val="en-US" w:eastAsia="ar-SA"/>
    </w:rPr>
  </w:style>
  <w:style w:type="paragraph" w:customStyle="1" w:styleId="Testonormale1">
    <w:name w:val="Testo normale1"/>
    <w:basedOn w:val="Normale"/>
    <w:rsid w:val="00A1468F"/>
    <w:pPr>
      <w:spacing w:after="0" w:line="240" w:lineRule="auto"/>
    </w:pPr>
    <w:rPr>
      <w:rFonts w:ascii="Courier New" w:eastAsia="Times New Roman" w:hAnsi="Courier New" w:cs="Courier New"/>
      <w:sz w:val="20"/>
      <w:szCs w:val="20"/>
      <w:lang w:eastAsia="ar-SA"/>
    </w:rPr>
  </w:style>
  <w:style w:type="character" w:styleId="Collegamentoipertestuale">
    <w:name w:val="Hyperlink"/>
    <w:rsid w:val="00857C49"/>
    <w:rPr>
      <w:rFonts w:cs="Times New Roman"/>
      <w:color w:val="0000FF"/>
      <w:u w:val="single"/>
    </w:rPr>
  </w:style>
  <w:style w:type="paragraph" w:customStyle="1" w:styleId="usoboll1">
    <w:name w:val="usoboll1"/>
    <w:basedOn w:val="Normale"/>
    <w:link w:val="usoboll1Carattere"/>
    <w:rsid w:val="00DF216A"/>
    <w:pPr>
      <w:widowControl w:val="0"/>
      <w:suppressAutoHyphens w:val="0"/>
      <w:spacing w:after="0" w:line="482" w:lineRule="exact"/>
      <w:jc w:val="both"/>
    </w:pPr>
    <w:rPr>
      <w:rFonts w:ascii="Book Antiqua" w:eastAsia="Calibri" w:hAnsi="Book Antiqua" w:cs="Times New Roman"/>
      <w:sz w:val="24"/>
      <w:szCs w:val="20"/>
      <w:lang w:eastAsia="it-IT"/>
    </w:rPr>
  </w:style>
  <w:style w:type="character" w:customStyle="1" w:styleId="usoboll1Carattere">
    <w:name w:val="usoboll1 Carattere"/>
    <w:link w:val="usoboll1"/>
    <w:locked/>
    <w:rsid w:val="00DF216A"/>
    <w:rPr>
      <w:rFonts w:ascii="Book Antiqua" w:eastAsia="Calibri" w:hAnsi="Book Antiqua"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rpa.piemonte.it/istituzionale/amministrazione-trasparente/disposizioni-generali/atti-general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3024</Words>
  <Characters>17243</Characters>
  <Application>Microsoft Office Word</Application>
  <DocSecurity>0</DocSecurity>
  <Lines>143</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Roberta Pasin</cp:lastModifiedBy>
  <cp:revision>2</cp:revision>
  <cp:lastPrinted>2025-10-02T09:24:00Z</cp:lastPrinted>
  <dcterms:created xsi:type="dcterms:W3CDTF">2025-10-02T10:07:00Z</dcterms:created>
  <dcterms:modified xsi:type="dcterms:W3CDTF">2025-10-02T10:07:00Z</dcterms:modified>
  <dc:language>it-IT</dc:language>
</cp:coreProperties>
</file>