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026D12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371F2245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4072813D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03D4E8A4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19ED8923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All’AGENZIA REGIONALE</w:t>
      </w:r>
    </w:p>
    <w:p w14:paraId="48B2C7F9" w14:textId="77777777" w:rsidR="00E02A0B" w:rsidRDefault="00A20E83">
      <w:pPr>
        <w:pStyle w:val="Titolo7"/>
        <w:numPr>
          <w:ilvl w:val="0"/>
          <w:numId w:val="0"/>
        </w:numPr>
        <w:ind w:right="0"/>
      </w:pPr>
      <w:r>
        <w:t>PER LA</w:t>
      </w:r>
      <w:r w:rsidR="00E02A0B">
        <w:t xml:space="preserve"> PROTEZIONE AMBIENTALE</w:t>
      </w:r>
    </w:p>
    <w:p w14:paraId="0DAE8782" w14:textId="77777777" w:rsidR="00E02A0B" w:rsidRDefault="00E02A0B">
      <w:pPr>
        <w:pStyle w:val="Titolo7"/>
        <w:numPr>
          <w:ilvl w:val="0"/>
          <w:numId w:val="0"/>
        </w:numPr>
        <w:tabs>
          <w:tab w:val="clear" w:pos="3780"/>
          <w:tab w:val="left" w:pos="5103"/>
        </w:tabs>
        <w:ind w:right="0"/>
      </w:pPr>
      <w:r>
        <w:t>DEL PIEMONTE</w:t>
      </w:r>
    </w:p>
    <w:p w14:paraId="7B9136DA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Via Pio VII n. 9</w:t>
      </w:r>
    </w:p>
    <w:p w14:paraId="0CF244FB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10135 TORINO</w:t>
      </w:r>
    </w:p>
    <w:p w14:paraId="454D075B" w14:textId="77777777" w:rsidR="00E02A0B" w:rsidRDefault="00E02A0B">
      <w:pPr>
        <w:pStyle w:val="Testonormale1"/>
        <w:jc w:val="right"/>
        <w:rPr>
          <w:rFonts w:ascii="Arial" w:hAnsi="Arial" w:cs="Arial"/>
          <w:b/>
          <w:sz w:val="24"/>
          <w:szCs w:val="24"/>
        </w:rPr>
      </w:pPr>
    </w:p>
    <w:p w14:paraId="244E5CBE" w14:textId="521592C5" w:rsidR="00457515" w:rsidRPr="00A27532" w:rsidRDefault="00E02A0B" w:rsidP="0045751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Pr="00A27532">
        <w:rPr>
          <w:rFonts w:ascii="Arial" w:hAnsi="Arial" w:cs="Arial"/>
          <w:b/>
          <w:sz w:val="22"/>
          <w:szCs w:val="22"/>
        </w:rPr>
        <w:t>Dichiarazione d’offerta tecnica per l’aggiudicazione</w:t>
      </w:r>
      <w:r w:rsidRPr="00A27532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643C9" w:rsidRPr="00A27532">
        <w:rPr>
          <w:rFonts w:ascii="Arial" w:hAnsi="Arial" w:cs="Arial"/>
          <w:b/>
          <w:sz w:val="22"/>
          <w:szCs w:val="22"/>
        </w:rPr>
        <w:t>del</w:t>
      </w:r>
      <w:r w:rsidR="006D38EF" w:rsidRPr="00A27532">
        <w:rPr>
          <w:rFonts w:ascii="Arial" w:hAnsi="Arial" w:cs="Arial"/>
          <w:b/>
          <w:sz w:val="22"/>
          <w:szCs w:val="22"/>
        </w:rPr>
        <w:t xml:space="preserve"> </w:t>
      </w:r>
      <w:r w:rsidR="00A27532" w:rsidRPr="00A27532">
        <w:rPr>
          <w:rFonts w:ascii="Arial" w:hAnsi="Arial" w:cs="Arial"/>
          <w:b/>
          <w:bCs/>
          <w:sz w:val="22"/>
          <w:szCs w:val="22"/>
        </w:rPr>
        <w:t>servizio biennale di manutenzione preventiva, correttiva, servizi QA/QC e altri servizi inerenti alla rete di rilevamento della qualità dell’aria della Regione Piemonte e prestazioni accessorie</w:t>
      </w:r>
      <w:r w:rsidR="005E319F">
        <w:rPr>
          <w:rFonts w:ascii="Arial" w:hAnsi="Arial" w:cs="Arial"/>
          <w:b/>
          <w:bCs/>
          <w:sz w:val="22"/>
          <w:szCs w:val="22"/>
        </w:rPr>
        <w:t xml:space="preserve"> – CIG BB08E3B423</w:t>
      </w:r>
    </w:p>
    <w:p w14:paraId="64BBDEA1" w14:textId="77777777" w:rsidR="00E02A0B" w:rsidRDefault="00E02A0B" w:rsidP="006D38EF">
      <w:pPr>
        <w:widowControl w:val="0"/>
        <w:spacing w:before="120"/>
        <w:jc w:val="both"/>
        <w:rPr>
          <w:rFonts w:ascii="Arial" w:eastAsia="Arial" w:hAnsi="Arial" w:cs="Arial"/>
          <w:b/>
          <w:bCs/>
          <w:sz w:val="22"/>
          <w:szCs w:val="22"/>
          <w:highlight w:val="yellow"/>
          <w:lang w:eastAsia="en-US"/>
        </w:rPr>
      </w:pPr>
    </w:p>
    <w:p w14:paraId="1658A234" w14:textId="1D49B2BF" w:rsidR="00E02A0B" w:rsidRDefault="00E02A0B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Il sottoscritto ……………………………. in qualità di …………………………… dell’Impresa …………………………………………., con sede legale in …………………., via ………………………………………., n. …………., codice fiscale/partita Iva ……………………………………………………</w:t>
      </w:r>
    </w:p>
    <w:p w14:paraId="615364F4" w14:textId="77777777" w:rsidR="00E02A0B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5754CA18" w14:textId="77777777" w:rsidR="00E02A0B" w:rsidRPr="00A20E83" w:rsidRDefault="00E02A0B">
      <w:pPr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(in caso di partecipazione in raggruppamento o consorzio ordinario di concorrenti da costituire riportare le indicazioni di cui sopra per tutti i componenti)</w:t>
      </w:r>
    </w:p>
    <w:p w14:paraId="6AD9D24F" w14:textId="77777777" w:rsidR="00E02A0B" w:rsidRPr="00A20E83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41660780" w14:textId="77777777" w:rsidR="00E02A0B" w:rsidRPr="00A20E83" w:rsidRDefault="00E02A0B">
      <w:pPr>
        <w:pStyle w:val="Titolo2"/>
        <w:rPr>
          <w:sz w:val="22"/>
          <w:szCs w:val="22"/>
        </w:rPr>
      </w:pPr>
      <w:r w:rsidRPr="00A20E83">
        <w:rPr>
          <w:sz w:val="22"/>
          <w:szCs w:val="22"/>
        </w:rPr>
        <w:t xml:space="preserve">DICHIARA </w:t>
      </w:r>
    </w:p>
    <w:p w14:paraId="023A9B6F" w14:textId="77777777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avere preso visione del Bando, del Disciplinare di gara e dei suoi allegati, con particolare riguardo al capitolato, e di accettarli senza condizione o riserva alcuna</w:t>
      </w:r>
      <w:r w:rsidRPr="00A20E83">
        <w:rPr>
          <w:rFonts w:ascii="Arial" w:eastAsia="CourierNew" w:hAnsi="Arial" w:cs="Arial"/>
          <w:bCs/>
          <w:sz w:val="22"/>
          <w:szCs w:val="22"/>
        </w:rPr>
        <w:t>;</w:t>
      </w:r>
    </w:p>
    <w:p w14:paraId="1D69B450" w14:textId="77777777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formulare l’offerta</w:t>
      </w:r>
      <w:r w:rsidRPr="00A20E83">
        <w:rPr>
          <w:rFonts w:ascii="Arial" w:eastAsia="Arial" w:hAnsi="Arial" w:cs="Arial"/>
          <w:sz w:val="22"/>
          <w:szCs w:val="22"/>
        </w:rPr>
        <w:t xml:space="preserve"> riportata nella tabella che segue</w:t>
      </w:r>
    </w:p>
    <w:p w14:paraId="7B372360" w14:textId="77777777" w:rsidR="00E02A0B" w:rsidRDefault="00E02A0B" w:rsidP="00A20E83">
      <w:pPr>
        <w:jc w:val="both"/>
      </w:pPr>
    </w:p>
    <w:tbl>
      <w:tblPr>
        <w:tblW w:w="99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631"/>
        <w:gridCol w:w="2275"/>
      </w:tblGrid>
      <w:tr w:rsidR="00E02A0B" w14:paraId="778456BF" w14:textId="77777777" w:rsidTr="00A20E83"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0134" w14:textId="77777777" w:rsidR="00E02A0B" w:rsidRPr="00A20E83" w:rsidRDefault="00E02A0B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  <w:r w:rsidR="00A20E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valutazione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EDF4" w14:textId="77777777" w:rsidR="00A20E83" w:rsidRPr="00A20E83" w:rsidRDefault="00A20E83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Offerta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presentata</w:t>
            </w:r>
          </w:p>
        </w:tc>
      </w:tr>
      <w:tr w:rsidR="00A20E83" w14:paraId="5781A6CC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BFB0" w14:textId="08146917" w:rsidR="001B6980" w:rsidRDefault="001B6980" w:rsidP="00A27532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bookmarkStart w:id="0" w:name="_Hlk201065510"/>
            <w:r>
              <w:rPr>
                <w:rFonts w:ascii="Arial" w:hAnsi="Arial" w:cs="Arial"/>
                <w:sz w:val="22"/>
                <w:szCs w:val="22"/>
              </w:rPr>
              <w:t>1)</w:t>
            </w:r>
            <w:r w:rsidR="00A2753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  <w:r w:rsidR="00A27532" w:rsidRPr="00A2753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Procedure di qualità ai sensi del D.M. 30 marzo 2017</w:t>
            </w:r>
            <w:r w:rsidR="00A2753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 xml:space="preserve"> </w:t>
            </w:r>
          </w:p>
          <w:p w14:paraId="1C8EC2DB" w14:textId="77777777" w:rsidR="00B837DD" w:rsidRDefault="00B837DD" w:rsidP="00A27532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 xml:space="preserve">    </w:t>
            </w:r>
            <w:r w:rsidRPr="00B837DD">
              <w:rPr>
                <w:rFonts w:ascii="Arial" w:hAnsi="Arial" w:cs="Arial"/>
                <w:sz w:val="22"/>
                <w:szCs w:val="22"/>
                <w:lang w:eastAsia="it-IT"/>
              </w:rPr>
              <w:t xml:space="preserve">1.1 </w:t>
            </w:r>
            <w:r>
              <w:rPr>
                <w:rFonts w:ascii="Arial" w:hAnsi="Arial" w:cs="Arial"/>
                <w:sz w:val="22"/>
                <w:szCs w:val="22"/>
                <w:lang w:eastAsia="it-IT"/>
              </w:rPr>
              <w:t>Ottemperanza al D.M. 30 marzo 2017</w:t>
            </w:r>
          </w:p>
          <w:p w14:paraId="170DB3CD" w14:textId="77777777" w:rsidR="00B837DD" w:rsidRDefault="00B837DD" w:rsidP="00A27532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1.2 Servizi QA/QC a misura offerti su strumenti ove tale servizio non è attivato</w:t>
            </w:r>
          </w:p>
          <w:p w14:paraId="2B00C491" w14:textId="0BEE4562" w:rsidR="00593A31" w:rsidRPr="00B837DD" w:rsidRDefault="00593A31" w:rsidP="00A27532">
            <w:pPr>
              <w:widowControl w:val="0"/>
              <w:spacing w:before="60" w:after="60"/>
              <w:rPr>
                <w:rFonts w:cs="Arial"/>
              </w:rPr>
            </w:pPr>
            <w:r w:rsidRPr="00A2753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Punti max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Pr="00A2753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0,00</w:t>
            </w:r>
          </w:p>
        </w:tc>
      </w:tr>
      <w:tr w:rsidR="006D38EF" w14:paraId="56714E6A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BBD3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19044AF0" w14:textId="77777777" w:rsidR="006D38EF" w:rsidRDefault="006D38EF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47276193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3A482B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DEA021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389DAAC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14CEE2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1EC773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F6C997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681D33B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C1C854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ED907CF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4E9BE80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6C69BF1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FEF8CD6" w14:textId="77777777" w:rsidR="001B6980" w:rsidRPr="006D38EF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A2802C1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1C993E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781808D2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4E57487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8E864D7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7451603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45BE" w14:textId="6472A926" w:rsidR="00457515" w:rsidRPr="004720A2" w:rsidRDefault="001B6980" w:rsidP="00E41F34">
            <w:pPr>
              <w:pStyle w:val="puntoelenco1bis"/>
              <w:numPr>
                <w:ilvl w:val="0"/>
                <w:numId w:val="0"/>
              </w:numPr>
              <w:tabs>
                <w:tab w:val="clear" w:pos="600"/>
              </w:tabs>
            </w:pPr>
            <w:r>
              <w:rPr>
                <w:rFonts w:eastAsia="Times New Roman" w:cs="Arial"/>
                <w:lang w:eastAsia="zh-CN"/>
              </w:rPr>
              <w:lastRenderedPageBreak/>
              <w:t>2)</w:t>
            </w:r>
            <w:r w:rsidR="00E41F34">
              <w:rPr>
                <w:rFonts w:eastAsia="Times New Roman" w:cs="Arial"/>
                <w:lang w:eastAsia="zh-CN"/>
              </w:rPr>
              <w:t xml:space="preserve"> </w:t>
            </w:r>
            <w:r w:rsidR="00E41F34">
              <w:rPr>
                <w:rFonts w:cs="Arial"/>
                <w:b/>
              </w:rPr>
              <w:t>Modalità di esecuzione del servizio manutentivo</w:t>
            </w:r>
            <w:r w:rsidR="00944D87">
              <w:rPr>
                <w:rFonts w:cs="Arial"/>
                <w:b/>
              </w:rPr>
              <w:t>:</w:t>
            </w:r>
          </w:p>
          <w:p w14:paraId="7B3D0704" w14:textId="0ECAADBF" w:rsidR="00E41F34" w:rsidRPr="00944D87" w:rsidRDefault="00E41F34" w:rsidP="00457515">
            <w:pPr>
              <w:snapToGrid w:val="0"/>
              <w:ind w:right="56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    </w:t>
            </w:r>
            <w:r w:rsidRPr="00944D87">
              <w:rPr>
                <w:rFonts w:ascii="Arial" w:hAnsi="Arial" w:cs="Arial"/>
                <w:iCs/>
                <w:sz w:val="22"/>
                <w:szCs w:val="22"/>
              </w:rPr>
              <w:t>2.1</w:t>
            </w:r>
            <w:r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944D87">
              <w:rPr>
                <w:rFonts w:ascii="Arial" w:hAnsi="Arial" w:cs="Arial"/>
                <w:iCs/>
                <w:sz w:val="22"/>
                <w:szCs w:val="22"/>
              </w:rPr>
              <w:t>Indicazione di numero e tipologia di strumenti per la sostituzione temporanea in relazione in relazione in particolare alla consistenza del magazzino locale e alla maggior durata del periodo in cui viene assicurata la sostituzione temporanea delle apparecchiature soggette a riserva di irreparabilità.</w:t>
            </w:r>
          </w:p>
          <w:p w14:paraId="6E5CC1C3" w14:textId="4CDB2AAD" w:rsidR="00E41F34" w:rsidRPr="00944D87" w:rsidRDefault="00E41F34" w:rsidP="00457515">
            <w:pPr>
              <w:snapToGrid w:val="0"/>
              <w:ind w:right="56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44D87">
              <w:rPr>
                <w:rFonts w:ascii="Arial" w:hAnsi="Arial" w:cs="Arial"/>
                <w:iCs/>
                <w:sz w:val="22"/>
                <w:szCs w:val="22"/>
              </w:rPr>
              <w:t xml:space="preserve">     </w:t>
            </w:r>
          </w:p>
          <w:p w14:paraId="35807C11" w14:textId="66337839" w:rsidR="00E41F34" w:rsidRDefault="00E41F34" w:rsidP="00457515">
            <w:pPr>
              <w:snapToGrid w:val="0"/>
              <w:ind w:right="56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44D87">
              <w:rPr>
                <w:rFonts w:ascii="Arial" w:hAnsi="Arial" w:cs="Arial"/>
                <w:iCs/>
                <w:sz w:val="22"/>
                <w:szCs w:val="22"/>
              </w:rPr>
              <w:t xml:space="preserve">      2.2 </w:t>
            </w:r>
            <w:r w:rsidR="00944D87" w:rsidRPr="00944D87">
              <w:rPr>
                <w:rFonts w:ascii="Arial" w:hAnsi="Arial" w:cs="Arial"/>
                <w:iCs/>
                <w:sz w:val="22"/>
                <w:szCs w:val="22"/>
              </w:rPr>
              <w:t>Indicazione del numero di servizi manutentivi a misura su strumenti dell’allegato 2</w:t>
            </w:r>
          </w:p>
          <w:p w14:paraId="29D58842" w14:textId="77777777" w:rsidR="0050410A" w:rsidRDefault="0050410A" w:rsidP="00457515">
            <w:pPr>
              <w:snapToGrid w:val="0"/>
              <w:ind w:right="56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45F44B5" w14:textId="138FA9D0" w:rsidR="0050410A" w:rsidRPr="00944D87" w:rsidRDefault="0050410A" w:rsidP="00457515">
            <w:pPr>
              <w:snapToGrid w:val="0"/>
              <w:ind w:right="56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2.3 Il punteggio più elevato sarà assegnato alla proposta che offre servizi di spostamento   sul maggior numero di strumenti compresi nel contratto.</w:t>
            </w:r>
          </w:p>
          <w:p w14:paraId="7BA32CA4" w14:textId="77777777" w:rsidR="00E41F34" w:rsidRPr="00944D87" w:rsidRDefault="00E41F34" w:rsidP="00457515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53DA2F31" w14:textId="6F4315AB" w:rsidR="006D38EF" w:rsidRPr="006D38EF" w:rsidRDefault="006D38EF" w:rsidP="00457515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Punti max </w:t>
            </w:r>
            <w:r w:rsidR="001B6980"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30</w:t>
            </w:r>
            <w:r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,00</w:t>
            </w:r>
          </w:p>
        </w:tc>
      </w:tr>
      <w:tr w:rsidR="006D38EF" w14:paraId="1275D24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E9A8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8E4BD8E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48BD3D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390A007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A80C7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C3AEA9D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F4F5E9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1463A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5C83DE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4F57A13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6072D8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24F59E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CD6643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DB8269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B2A7F8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75C677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F984A3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B9E52E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8182BD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DCA44C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A89ACD4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CC23B9E" w14:textId="77777777" w:rsidR="006D38EF" w:rsidRP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0FBA6041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8432" w14:textId="3E91A730" w:rsidR="00944D87" w:rsidRPr="00944D87" w:rsidRDefault="001B6980" w:rsidP="00944D87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>3)</w:t>
            </w:r>
            <w:r w:rsidR="00944D87"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944D87" w:rsidRPr="00944D8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Professionalità del personale tecnico</w:t>
            </w:r>
            <w:r w:rsidR="00944D87" w:rsidRPr="00944D87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2DFEA414" w14:textId="3E466167" w:rsidR="00944D87" w:rsidRPr="00944D87" w:rsidRDefault="00944D87" w:rsidP="00944D87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944D87">
              <w:rPr>
                <w:rFonts w:ascii="Arial" w:eastAsia="Calibri" w:hAnsi="Arial" w:cs="Arial"/>
                <w:sz w:val="22"/>
                <w:szCs w:val="22"/>
              </w:rPr>
              <w:t>Descrizione del livello di prestazione della compagine professionale assegnata al contratto, con particolare riferimento alla consistenza numerica, l’esperienza lavorativa documentata maturata sulle reti di qualità dell’aria.</w:t>
            </w:r>
          </w:p>
          <w:p w14:paraId="4D1091E8" w14:textId="115A7705" w:rsidR="001B6980" w:rsidRPr="00593A31" w:rsidRDefault="001B6980" w:rsidP="00944D87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A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Punti max </w:t>
            </w:r>
            <w:r w:rsidR="00944D87" w:rsidRPr="00593A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Pr="00593A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0,00</w:t>
            </w:r>
          </w:p>
        </w:tc>
      </w:tr>
      <w:tr w:rsidR="006D38EF" w14:paraId="5DCC3BA2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B51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9411061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01E44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F9DD9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DE05C8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8CBA6B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AAE88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88D1A4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C5B7F9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163B1E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75BA3B0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B68B79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B5362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94B8E8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C3E49D1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2FA8C4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3F5954" w14:textId="77777777" w:rsidR="006D38EF" w:rsidRPr="00944D87" w:rsidRDefault="00944D87" w:rsidP="001D10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) </w:t>
            </w:r>
            <w:r w:rsidRPr="00944D87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Strumenti aggiuntivi</w:t>
            </w: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>:</w:t>
            </w:r>
          </w:p>
          <w:p w14:paraId="2C5DD6A1" w14:textId="3387F8C1" w:rsidR="00944D87" w:rsidRPr="00944D87" w:rsidRDefault="00944D87" w:rsidP="00C53FE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Indicazione del numero di strumenti, tra quelli indicati nell’allegato 2, che saranno inseriti nelle   attività contrattuali senza corresponsione del canone</w:t>
            </w:r>
            <w:r w:rsidR="00C53FEA">
              <w:rPr>
                <w:rFonts w:ascii="Arial" w:hAnsi="Arial" w:cs="Arial"/>
                <w:sz w:val="22"/>
                <w:szCs w:val="22"/>
                <w:lang w:eastAsia="it-IT"/>
              </w:rPr>
              <w:t>.</w:t>
            </w:r>
          </w:p>
          <w:p w14:paraId="43ECDE7E" w14:textId="18B17AA1" w:rsidR="00944D87" w:rsidRPr="00B275CE" w:rsidRDefault="00944D87" w:rsidP="001D10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</w:pP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</w:t>
            </w:r>
            <w:r w:rsidRPr="00B275CE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P</w:t>
            </w:r>
            <w:r w:rsidR="00B275CE" w:rsidRPr="00B275CE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unti</w:t>
            </w:r>
            <w:r w:rsidRPr="00B275CE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 xml:space="preserve"> max 10</w:t>
            </w:r>
          </w:p>
          <w:p w14:paraId="04B4BA09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A43D70E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B378D55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522FD4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DCAC1F6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0646DC9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9582DE5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1F2412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8AF4003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5508A08" w14:textId="06C33C1D" w:rsidR="00944D87" w:rsidRPr="006D38EF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372D0A2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6BACF09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50C3DD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 xml:space="preserve">La presente offerta è composta da n° _____ pagine (inclusive dei seguenti allegati: </w:t>
      </w:r>
    </w:p>
    <w:p w14:paraId="41AD81F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  <w:rPr>
          <w:rFonts w:ascii="Arial" w:hAnsi="Arial" w:cs="Arial"/>
          <w:sz w:val="22"/>
          <w:szCs w:val="22"/>
        </w:rPr>
      </w:pPr>
    </w:p>
    <w:p w14:paraId="38602CFC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5CAA9F3B" w14:textId="77777777" w:rsidR="00E02A0B" w:rsidRDefault="00E02A0B">
      <w:pPr>
        <w:tabs>
          <w:tab w:val="center" w:pos="7088"/>
          <w:tab w:val="left" w:pos="9540"/>
        </w:tabs>
        <w:ind w:right="-82"/>
        <w:jc w:val="both"/>
        <w:rPr>
          <w:rFonts w:ascii="Arial" w:hAnsi="Arial" w:cs="Arial"/>
          <w:b/>
          <w:sz w:val="22"/>
          <w:szCs w:val="22"/>
        </w:rPr>
      </w:pPr>
    </w:p>
    <w:p w14:paraId="18AB728D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4565614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7F310259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1633FC4E" w14:textId="77777777" w:rsidR="00E02A0B" w:rsidRDefault="00E02A0B">
      <w:pPr>
        <w:jc w:val="both"/>
      </w:pPr>
      <w:r>
        <w:rPr>
          <w:rFonts w:ascii="Arial" w:hAnsi="Arial" w:cs="Arial"/>
          <w:sz w:val="22"/>
          <w:szCs w:val="22"/>
        </w:rPr>
        <w:t>Luogo e Data 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630C6F" w14:textId="77777777" w:rsidR="00E02A0B" w:rsidRDefault="00E02A0B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69E0DED4" w14:textId="77777777" w:rsidR="00E02A0B" w:rsidRDefault="00E02A0B">
      <w:pPr>
        <w:ind w:left="709" w:hanging="283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Firma del/i legale/i rappresentante/i</w:t>
      </w:r>
    </w:p>
    <w:p w14:paraId="72D1696B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6C6181E" w14:textId="77777777" w:rsidR="00E02A0B" w:rsidRDefault="00E02A0B"/>
    <w:sectPr w:rsidR="00E02A0B"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6373" w14:textId="77777777" w:rsidR="00373197" w:rsidRDefault="00373197">
      <w:r>
        <w:separator/>
      </w:r>
    </w:p>
  </w:endnote>
  <w:endnote w:type="continuationSeparator" w:id="0">
    <w:p w14:paraId="20DE3BBB" w14:textId="77777777" w:rsidR="00373197" w:rsidRDefault="0037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4232" w14:textId="3BF2EF62" w:rsidR="00E02A0B" w:rsidRDefault="001B698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722F1F" wp14:editId="06A325EF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62230" cy="144780"/>
              <wp:effectExtent l="1270" t="635" r="3175" b="6985"/>
              <wp:wrapSquare wrapText="largest"/>
              <wp:docPr id="4090775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6A7E8" w14:textId="77777777" w:rsidR="00E02A0B" w:rsidRDefault="00E02A0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22F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pt;margin-top:.05pt;width:4.9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" stroked="f">
              <v:fill opacity="0"/>
              <v:textbox inset=".1pt,.1pt,.1pt,.1pt">
                <w:txbxContent>
                  <w:p w14:paraId="3886A7E8" w14:textId="77777777" w:rsidR="00E02A0B" w:rsidRDefault="00E02A0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ABE7" w14:textId="77777777" w:rsidR="00373197" w:rsidRDefault="00373197">
      <w:r>
        <w:separator/>
      </w:r>
    </w:p>
  </w:footnote>
  <w:footnote w:type="continuationSeparator" w:id="0">
    <w:p w14:paraId="6C5E887C" w14:textId="77777777" w:rsidR="00373197" w:rsidRDefault="0037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Arial"/>
        <w:color w:val="000000"/>
        <w:lang w:eastAsia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183"/>
        </w:tabs>
        <w:ind w:left="1183" w:hanging="283"/>
      </w:pPr>
      <w:rPr>
        <w:rFonts w:ascii="Wingdings" w:hAnsi="Wingdings" w:cs="Wingdings" w:hint="default"/>
        <w:sz w:val="22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72B9B"/>
    <w:multiLevelType w:val="hybridMultilevel"/>
    <w:tmpl w:val="34A89AA0"/>
    <w:lvl w:ilvl="0" w:tplc="34E46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83A74"/>
    <w:multiLevelType w:val="multilevel"/>
    <w:tmpl w:val="2B060454"/>
    <w:lvl w:ilvl="0">
      <w:start w:val="1"/>
      <w:numFmt w:val="upperLetter"/>
      <w:pStyle w:val="puntoelenco1bis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DB4569E"/>
    <w:multiLevelType w:val="hybridMultilevel"/>
    <w:tmpl w:val="7DFE07E6"/>
    <w:lvl w:ilvl="0" w:tplc="D7C08440">
      <w:numFmt w:val="bullet"/>
      <w:lvlText w:val="-"/>
      <w:lvlJc w:val="left"/>
      <w:pPr>
        <w:ind w:left="7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414B29D1"/>
    <w:multiLevelType w:val="hybridMultilevel"/>
    <w:tmpl w:val="C4709C46"/>
    <w:lvl w:ilvl="0" w:tplc="34E46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E306F"/>
    <w:multiLevelType w:val="hybridMultilevel"/>
    <w:tmpl w:val="7D76B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19881">
    <w:abstractNumId w:val="0"/>
  </w:num>
  <w:num w:numId="2" w16cid:durableId="671759896">
    <w:abstractNumId w:val="1"/>
  </w:num>
  <w:num w:numId="3" w16cid:durableId="1503010605">
    <w:abstractNumId w:val="2"/>
  </w:num>
  <w:num w:numId="4" w16cid:durableId="1208758159">
    <w:abstractNumId w:val="3"/>
  </w:num>
  <w:num w:numId="5" w16cid:durableId="965089343">
    <w:abstractNumId w:val="9"/>
  </w:num>
  <w:num w:numId="6" w16cid:durableId="1685132966">
    <w:abstractNumId w:val="4"/>
  </w:num>
  <w:num w:numId="7" w16cid:durableId="1126387707">
    <w:abstractNumId w:val="6"/>
  </w:num>
  <w:num w:numId="8" w16cid:durableId="1292057264">
    <w:abstractNumId w:val="8"/>
  </w:num>
  <w:num w:numId="9" w16cid:durableId="1387683689">
    <w:abstractNumId w:val="7"/>
  </w:num>
  <w:num w:numId="10" w16cid:durableId="23077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83"/>
    <w:rsid w:val="00077508"/>
    <w:rsid w:val="000900C4"/>
    <w:rsid w:val="00093070"/>
    <w:rsid w:val="00097176"/>
    <w:rsid w:val="000D0B32"/>
    <w:rsid w:val="000F3ED7"/>
    <w:rsid w:val="0012363A"/>
    <w:rsid w:val="001B6980"/>
    <w:rsid w:val="001D1046"/>
    <w:rsid w:val="00206DEE"/>
    <w:rsid w:val="0024350E"/>
    <w:rsid w:val="002A3273"/>
    <w:rsid w:val="003218D6"/>
    <w:rsid w:val="0032468C"/>
    <w:rsid w:val="0035494D"/>
    <w:rsid w:val="00373197"/>
    <w:rsid w:val="00457515"/>
    <w:rsid w:val="0049124F"/>
    <w:rsid w:val="004E4324"/>
    <w:rsid w:val="00500B05"/>
    <w:rsid w:val="0050410A"/>
    <w:rsid w:val="00593A31"/>
    <w:rsid w:val="00595CED"/>
    <w:rsid w:val="005E319F"/>
    <w:rsid w:val="00625E3D"/>
    <w:rsid w:val="00684081"/>
    <w:rsid w:val="006949FA"/>
    <w:rsid w:val="006D38EF"/>
    <w:rsid w:val="00733C30"/>
    <w:rsid w:val="00756CD0"/>
    <w:rsid w:val="0077771B"/>
    <w:rsid w:val="007F26FF"/>
    <w:rsid w:val="00877949"/>
    <w:rsid w:val="008A12B0"/>
    <w:rsid w:val="00944D87"/>
    <w:rsid w:val="00987352"/>
    <w:rsid w:val="00A20E83"/>
    <w:rsid w:val="00A27532"/>
    <w:rsid w:val="00A70452"/>
    <w:rsid w:val="00A74C02"/>
    <w:rsid w:val="00A91BED"/>
    <w:rsid w:val="00B275CE"/>
    <w:rsid w:val="00B36A63"/>
    <w:rsid w:val="00B643C9"/>
    <w:rsid w:val="00B837DD"/>
    <w:rsid w:val="00BD0C04"/>
    <w:rsid w:val="00C53FEA"/>
    <w:rsid w:val="00DB12A1"/>
    <w:rsid w:val="00DF04F3"/>
    <w:rsid w:val="00E02A0B"/>
    <w:rsid w:val="00E14ACB"/>
    <w:rsid w:val="00E41F34"/>
    <w:rsid w:val="00EB442A"/>
    <w:rsid w:val="00F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77CC9"/>
  <w15:chartTrackingRefBased/>
  <w15:docId w15:val="{9EDFACFF-0E16-4631-9F18-137D2729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5103"/>
        <w:tab w:val="left" w:pos="8222"/>
      </w:tabs>
      <w:spacing w:line="480" w:lineRule="auto"/>
      <w:ind w:right="900"/>
      <w:jc w:val="center"/>
      <w:outlineLvl w:val="1"/>
    </w:pPr>
    <w:rPr>
      <w:rFonts w:ascii="Arial" w:hAnsi="Arial" w:cs="Arial"/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caps/>
      <w:sz w:val="18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rFonts w:ascii="Arial" w:hAnsi="Arial" w:cs="Arial"/>
      <w:b/>
      <w:cap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ind w:right="1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3780"/>
      </w:tabs>
      <w:ind w:left="284" w:right="333"/>
      <w:jc w:val="right"/>
      <w:outlineLvl w:val="6"/>
    </w:pPr>
    <w:rPr>
      <w:rFonts w:ascii="Arial" w:hAnsi="Arial" w:cs="Arial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Arial"/>
      <w:color w:val="000000"/>
      <w:lang w:eastAsia="it-IT"/>
    </w:rPr>
  </w:style>
  <w:style w:type="character" w:customStyle="1" w:styleId="WW8Num3z0">
    <w:name w:val="WW8Num3z0"/>
    <w:rPr>
      <w:rFonts w:ascii="Wingdings" w:eastAsia="CourierNew" w:hAnsi="Wingdings" w:cs="Wingdings" w:hint="default"/>
      <w:sz w:val="22"/>
      <w:szCs w:val="24"/>
    </w:rPr>
  </w:style>
  <w:style w:type="character" w:customStyle="1" w:styleId="WW8Num4z0">
    <w:name w:val="WW8Num4z0"/>
    <w:rPr>
      <w:rFonts w:ascii="Symbol" w:hAnsi="Symbol" w:cs="Symbol" w:hint="default"/>
      <w:sz w:val="22"/>
    </w:rPr>
  </w:style>
  <w:style w:type="character" w:customStyle="1" w:styleId="WW8Num4z1">
    <w:name w:val="WW8Num4z1"/>
    <w:rPr>
      <w:rFonts w:ascii="Courier New" w:hAnsi="Courier New" w:cs="Courier New" w:hint="default"/>
      <w:sz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eastAsia="Times New Roman" w:hAnsi="Wingdings" w:cs="Arial" w:hint="default"/>
      <w:b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ourier New" w:hAnsi="Courier New" w:cs="Courier New" w:hint="default"/>
      <w:b w:val="0"/>
      <w:i w:val="0"/>
      <w:sz w:val="22"/>
      <w:u w:val="none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Pr>
      <w:rFonts w:ascii="Courier New" w:hAnsi="Courier New" w:cs="Courier New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Pr>
      <w:rFonts w:ascii="Wingdings" w:hAnsi="Wingdings" w:cs="Wingdings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 Narrow" w:eastAsia="Times New Roman" w:hAnsi="Arial Narrow" w:cs="Arial Narrow" w:hint="default"/>
    </w:rPr>
  </w:style>
  <w:style w:type="character" w:customStyle="1" w:styleId="WW8Num18z1">
    <w:name w:val="WW8Num18z1"/>
    <w:rPr>
      <w:rFonts w:ascii="Symbol" w:hAnsi="Symbol" w:cs="Symbol" w:hint="default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Wingdings" w:hAnsi="Wingdings" w:cs="Wingdings" w:hint="default"/>
      <w:sz w:val="1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St1z0">
    <w:name w:val="WW8NumSt1z0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predefinitoparagrafo4">
    <w:name w:val="Car. predefinito paragrafo4"/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038"/>
      </w:tabs>
      <w:spacing w:line="360" w:lineRule="auto"/>
      <w:ind w:right="1"/>
    </w:pPr>
    <w:rPr>
      <w:rFonts w:ascii="Courier New" w:hAnsi="Courier New" w:cs="Courier New"/>
      <w:b/>
      <w:u w:val="singl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sche4">
    <w:name w:val="sche_4"/>
    <w:pPr>
      <w:suppressAutoHyphens/>
      <w:jc w:val="both"/>
    </w:pPr>
    <w:rPr>
      <w:rFonts w:ascii="Helvetica" w:hAnsi="Helvetica" w:cs="Helvetica"/>
      <w:lang w:val="en-US" w:eastAsia="zh-CN"/>
    </w:rPr>
  </w:style>
  <w:style w:type="paragraph" w:customStyle="1" w:styleId="Corpodeltesto21">
    <w:name w:val="Corpo del testo 21"/>
    <w:basedOn w:val="Normale"/>
    <w:pPr>
      <w:tabs>
        <w:tab w:val="right" w:pos="7351"/>
      </w:tabs>
      <w:spacing w:line="360" w:lineRule="auto"/>
      <w:ind w:right="1"/>
      <w:jc w:val="both"/>
    </w:pPr>
    <w:rPr>
      <w:rFonts w:ascii="Courier New" w:hAnsi="Courier New" w:cs="Courier New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tabs>
        <w:tab w:val="left" w:pos="1134"/>
        <w:tab w:val="left" w:pos="1985"/>
      </w:tabs>
      <w:ind w:left="567" w:right="424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tandard">
    <w:name w:val="Standard"/>
    <w:pPr>
      <w:suppressAutoHyphens/>
    </w:pPr>
    <w:rPr>
      <w:color w:val="000000"/>
      <w:kern w:val="2"/>
      <w:sz w:val="24"/>
      <w:szCs w:val="24"/>
      <w:lang w:val="en-US" w:eastAsia="zh-CN" w:bidi="hi-I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Grigliatabella1">
    <w:name w:val="Griglia tabella1"/>
    <w:basedOn w:val="DocumentMap"/>
  </w:style>
  <w:style w:type="paragraph" w:customStyle="1" w:styleId="puntoelenco1bis">
    <w:name w:val="punto elenco 1 bis"/>
    <w:basedOn w:val="Normale"/>
    <w:qFormat/>
    <w:rsid w:val="001B6980"/>
    <w:pPr>
      <w:widowControl w:val="0"/>
      <w:numPr>
        <w:numId w:val="7"/>
      </w:numPr>
      <w:tabs>
        <w:tab w:val="left" w:pos="600"/>
      </w:tabs>
      <w:suppressAutoHyphens w:val="0"/>
      <w:overflowPunct w:val="0"/>
      <w:autoSpaceDE w:val="0"/>
      <w:autoSpaceDN w:val="0"/>
      <w:adjustRightInd w:val="0"/>
      <w:spacing w:before="20" w:after="20"/>
      <w:contextualSpacing/>
      <w:textAlignment w:val="baseline"/>
    </w:pPr>
    <w:rPr>
      <w:rFonts w:ascii="Arial" w:eastAsia="Calibri" w:hAnsi="Arial"/>
      <w:sz w:val="22"/>
      <w:szCs w:val="22"/>
      <w:lang w:eastAsia="it-IT"/>
    </w:rPr>
  </w:style>
  <w:style w:type="paragraph" w:customStyle="1" w:styleId="Paragrafoelenco11">
    <w:name w:val="Paragrafo elenco11"/>
    <w:basedOn w:val="Normale"/>
    <w:qFormat/>
    <w:rsid w:val="00457515"/>
    <w:pPr>
      <w:suppressAutoHyphens w:val="0"/>
      <w:spacing w:before="280" w:after="280" w:line="240" w:lineRule="atLeast"/>
      <w:ind w:left="720"/>
      <w:contextualSpacing/>
      <w:jc w:val="both"/>
    </w:pPr>
    <w:rPr>
      <w:rFonts w:ascii="Garamond" w:eastAsia="Calibri" w:hAnsi="Garamond"/>
      <w:sz w:val="24"/>
      <w:szCs w:val="22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751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7515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1"/>
    <w:qFormat/>
    <w:rsid w:val="00457515"/>
    <w:pPr>
      <w:suppressAutoHyphens w:val="0"/>
      <w:spacing w:line="276" w:lineRule="auto"/>
      <w:jc w:val="both"/>
    </w:pPr>
    <w:rPr>
      <w:rFonts w:ascii="Garamond" w:hAnsi="Garamond"/>
      <w:b/>
      <w:bCs/>
      <w:lang w:val="x-none" w:eastAsia="en-US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457515"/>
    <w:rPr>
      <w:b/>
      <w:bCs/>
      <w:lang w:eastAsia="zh-CN"/>
    </w:rPr>
  </w:style>
  <w:style w:type="character" w:customStyle="1" w:styleId="SoggettocommentoCarattere1">
    <w:name w:val="Soggetto commento Carattere1"/>
    <w:basedOn w:val="Carpredefinitoparagrafo"/>
    <w:link w:val="Soggettocommento"/>
    <w:rsid w:val="00457515"/>
    <w:rPr>
      <w:rFonts w:ascii="Garamond" w:hAnsi="Garamond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DBA9-CE2D-4656-BDD5-E188A48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5/S/1 Modello Offerta economica Impresa singola – Lotto ……………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5/S/1 Modello Offerta economica Impresa singola – Lotto ……………</dc:title>
  <dc:subject/>
  <dc:creator>casale</dc:creator>
  <cp:keywords/>
  <cp:lastModifiedBy>Roberta Pasin</cp:lastModifiedBy>
  <cp:revision>18</cp:revision>
  <cp:lastPrinted>1995-11-21T16:41:00Z</cp:lastPrinted>
  <dcterms:created xsi:type="dcterms:W3CDTF">2025-09-26T08:49:00Z</dcterms:created>
  <dcterms:modified xsi:type="dcterms:W3CDTF">2026-04-17T13:07:00Z</dcterms:modified>
</cp:coreProperties>
</file>